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636" w:rsidRPr="00005F02" w:rsidRDefault="00063636" w:rsidP="00063636">
      <w:pPr>
        <w:jc w:val="center"/>
        <w:rPr>
          <w:b/>
          <w:sz w:val="28"/>
          <w:szCs w:val="28"/>
          <w:lang w:val="uk-UA"/>
        </w:rPr>
      </w:pPr>
      <w:r w:rsidRPr="00005F02">
        <w:rPr>
          <w:b/>
          <w:sz w:val="28"/>
          <w:szCs w:val="28"/>
          <w:lang w:val="uk-UA"/>
        </w:rPr>
        <w:t>ПРОФІЛЬ ПОСАДИ</w:t>
      </w:r>
      <w:r w:rsidRPr="00005F02">
        <w:rPr>
          <w:b/>
          <w:sz w:val="28"/>
          <w:szCs w:val="28"/>
          <w:lang w:val="uk-UA"/>
        </w:rPr>
        <w:br/>
      </w:r>
      <w:r w:rsidRPr="00005F02">
        <w:rPr>
          <w:lang w:val="uk-UA"/>
        </w:rPr>
        <w:t>«</w:t>
      </w:r>
      <w:r w:rsidRPr="00005F02">
        <w:rPr>
          <w:b/>
          <w:sz w:val="28"/>
          <w:szCs w:val="28"/>
          <w:lang w:val="uk-UA"/>
        </w:rPr>
        <w:t>Начальник Відділу забезпечення роботи Директора бюро»</w:t>
      </w:r>
      <w:r w:rsidRPr="00005F02">
        <w:rPr>
          <w:b/>
          <w:sz w:val="28"/>
          <w:szCs w:val="28"/>
          <w:lang w:val="uk-UA"/>
        </w:rPr>
        <w:br/>
        <w:t>Національного антикорупційного бюро України</w:t>
      </w:r>
    </w:p>
    <w:p w:rsidR="00063636" w:rsidRPr="00005F02" w:rsidRDefault="00063636" w:rsidP="00063636">
      <w:pPr>
        <w:jc w:val="center"/>
        <w:rPr>
          <w:b/>
          <w:sz w:val="16"/>
          <w:szCs w:val="16"/>
          <w:lang w:val="uk-UA"/>
        </w:rPr>
      </w:pPr>
    </w:p>
    <w:tbl>
      <w:tblPr>
        <w:tblW w:w="4946" w:type="pct"/>
        <w:tblLook w:val="04A0" w:firstRow="1" w:lastRow="0" w:firstColumn="1" w:lastColumn="0" w:noHBand="0" w:noVBand="1"/>
      </w:tblPr>
      <w:tblGrid>
        <w:gridCol w:w="4536"/>
        <w:gridCol w:w="4999"/>
      </w:tblGrid>
      <w:tr w:rsidR="00D803E6" w:rsidRPr="00005F02" w:rsidTr="00D803E6">
        <w:tc>
          <w:tcPr>
            <w:tcW w:w="4536" w:type="dxa"/>
            <w:shd w:val="clear" w:color="auto" w:fill="auto"/>
          </w:tcPr>
          <w:p w:rsidR="00D803E6" w:rsidRPr="00005F02" w:rsidRDefault="00D803E6" w:rsidP="00D803E6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9" w:type="dxa"/>
            <w:shd w:val="clear" w:color="auto" w:fill="auto"/>
          </w:tcPr>
          <w:p w:rsidR="00D803E6" w:rsidRDefault="00D803E6" w:rsidP="00D803E6">
            <w:pPr>
              <w:pStyle w:val="21"/>
              <w:widowControl w:val="0"/>
              <w:ind w:left="-11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D803E6" w:rsidRDefault="00D803E6" w:rsidP="00D803E6">
            <w:pPr>
              <w:pStyle w:val="21"/>
              <w:widowControl w:val="0"/>
              <w:ind w:left="-11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ЗАТВЕРДЖУЮ</w:t>
            </w:r>
          </w:p>
        </w:tc>
      </w:tr>
      <w:tr w:rsidR="00D803E6" w:rsidRPr="00005F02" w:rsidTr="00D803E6">
        <w:tc>
          <w:tcPr>
            <w:tcW w:w="4536" w:type="dxa"/>
            <w:shd w:val="clear" w:color="auto" w:fill="auto"/>
          </w:tcPr>
          <w:p w:rsidR="00D803E6" w:rsidRPr="00005F02" w:rsidRDefault="00D803E6" w:rsidP="00D803E6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9" w:type="dxa"/>
            <w:tcBorders>
              <w:bottom w:val="single" w:sz="4" w:space="0" w:color="auto"/>
            </w:tcBorders>
            <w:shd w:val="clear" w:color="auto" w:fill="auto"/>
          </w:tcPr>
          <w:p w:rsidR="00D803E6" w:rsidRPr="00C052EB" w:rsidRDefault="00D803E6" w:rsidP="00D803E6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</w:p>
          <w:p w:rsidR="00D803E6" w:rsidRDefault="00D803E6" w:rsidP="00D803E6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Директор Національного</w:t>
            </w:r>
          </w:p>
          <w:p w:rsidR="00D803E6" w:rsidRPr="00C052EB" w:rsidRDefault="00D803E6" w:rsidP="00D803E6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а</w:t>
            </w:r>
            <w:r w:rsidRPr="00C052EB">
              <w:rPr>
                <w:rFonts w:ascii="Times New Roman" w:hAnsi="Times New Roman"/>
                <w:lang w:val="uk-UA"/>
              </w:rPr>
              <w:t xml:space="preserve">нтикорупційного бюро </w:t>
            </w:r>
          </w:p>
          <w:p w:rsidR="00D803E6" w:rsidRPr="00C052EB" w:rsidRDefault="00D803E6" w:rsidP="00D803E6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C052EB">
              <w:rPr>
                <w:rFonts w:ascii="Times New Roman" w:hAnsi="Times New Roman"/>
                <w:lang w:val="uk-UA"/>
              </w:rPr>
              <w:t xml:space="preserve">України       </w:t>
            </w:r>
            <w:r>
              <w:rPr>
                <w:rFonts w:ascii="Times New Roman" w:hAnsi="Times New Roman"/>
                <w:lang w:val="uk-UA"/>
              </w:rPr>
              <w:t xml:space="preserve">                            </w:t>
            </w:r>
            <w:r w:rsidRPr="00D803E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Семен КРИВОНОС</w:t>
            </w:r>
            <w:r w:rsidRPr="00C052EB">
              <w:rPr>
                <w:rFonts w:ascii="Times New Roman" w:hAnsi="Times New Roman"/>
                <w:lang w:val="uk-UA"/>
              </w:rPr>
              <w:t xml:space="preserve"> </w:t>
            </w:r>
          </w:p>
        </w:tc>
      </w:tr>
      <w:tr w:rsidR="00D803E6" w:rsidRPr="00005F02" w:rsidTr="00D803E6">
        <w:tc>
          <w:tcPr>
            <w:tcW w:w="4536" w:type="dxa"/>
            <w:shd w:val="clear" w:color="auto" w:fill="auto"/>
          </w:tcPr>
          <w:p w:rsidR="00D803E6" w:rsidRPr="00005F02" w:rsidRDefault="00D803E6" w:rsidP="00D803E6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9" w:type="dxa"/>
            <w:tcBorders>
              <w:top w:val="single" w:sz="4" w:space="0" w:color="auto"/>
            </w:tcBorders>
            <w:shd w:val="clear" w:color="auto" w:fill="auto"/>
          </w:tcPr>
          <w:p w:rsidR="00D803E6" w:rsidRDefault="00D803E6" w:rsidP="00D803E6">
            <w:pPr>
              <w:pStyle w:val="21"/>
              <w:widowControl w:val="0"/>
              <w:ind w:left="-11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063636" w:rsidRPr="00005F02" w:rsidTr="00D803E6">
        <w:tc>
          <w:tcPr>
            <w:tcW w:w="4536" w:type="dxa"/>
            <w:shd w:val="clear" w:color="auto" w:fill="auto"/>
          </w:tcPr>
          <w:p w:rsidR="00063636" w:rsidRPr="00005F02" w:rsidRDefault="00063636" w:rsidP="00BA439A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9" w:type="dxa"/>
            <w:shd w:val="clear" w:color="auto" w:fill="auto"/>
          </w:tcPr>
          <w:p w:rsidR="00063636" w:rsidRPr="00005F02" w:rsidRDefault="00063636" w:rsidP="00BA439A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063636" w:rsidRPr="00005F02" w:rsidTr="00D803E6">
        <w:tc>
          <w:tcPr>
            <w:tcW w:w="4536" w:type="dxa"/>
            <w:shd w:val="clear" w:color="auto" w:fill="auto"/>
          </w:tcPr>
          <w:p w:rsidR="00063636" w:rsidRPr="00005F02" w:rsidRDefault="00063636" w:rsidP="00BA439A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9" w:type="dxa"/>
            <w:shd w:val="clear" w:color="auto" w:fill="auto"/>
          </w:tcPr>
          <w:p w:rsidR="00063636" w:rsidRPr="00005F02" w:rsidRDefault="00063636" w:rsidP="00E175BF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05F02">
              <w:rPr>
                <w:rFonts w:ascii="Times New Roman" w:hAnsi="Times New Roman"/>
                <w:sz w:val="24"/>
                <w:szCs w:val="24"/>
                <w:lang w:val="uk-UA"/>
              </w:rPr>
              <w:t>«</w:t>
            </w:r>
            <w:r w:rsidR="005D58A4"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  <w:bookmarkStart w:id="0" w:name="_GoBack"/>
            <w:bookmarkEnd w:id="0"/>
            <w:r w:rsidRPr="00005F02">
              <w:rPr>
                <w:rFonts w:ascii="Times New Roman" w:hAnsi="Times New Roman"/>
                <w:sz w:val="24"/>
                <w:szCs w:val="24"/>
                <w:lang w:val="uk-UA"/>
              </w:rPr>
              <w:t>» жовтня 2026 року</w:t>
            </w:r>
          </w:p>
        </w:tc>
      </w:tr>
    </w:tbl>
    <w:p w:rsidR="00063636" w:rsidRPr="00005F02" w:rsidRDefault="00063636" w:rsidP="00063636">
      <w:pPr>
        <w:jc w:val="center"/>
        <w:rPr>
          <w:b/>
          <w:sz w:val="16"/>
          <w:szCs w:val="16"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550"/>
        <w:gridCol w:w="5383"/>
      </w:tblGrid>
      <w:tr w:rsidR="00063636" w:rsidRPr="00005F02" w:rsidTr="00891C26">
        <w:trPr>
          <w:trHeight w:val="510"/>
        </w:trPr>
        <w:tc>
          <w:tcPr>
            <w:tcW w:w="696" w:type="dxa"/>
            <w:shd w:val="clear" w:color="auto" w:fill="auto"/>
            <w:vAlign w:val="center"/>
          </w:tcPr>
          <w:p w:rsidR="00063636" w:rsidRPr="00005F02" w:rsidRDefault="00063636" w:rsidP="00891C26">
            <w:pPr>
              <w:jc w:val="center"/>
              <w:rPr>
                <w:b/>
                <w:bCs/>
                <w:lang w:val="uk-UA"/>
              </w:rPr>
            </w:pPr>
            <w:r w:rsidRPr="00005F02">
              <w:rPr>
                <w:b/>
                <w:bCs/>
                <w:lang w:val="uk-UA"/>
              </w:rPr>
              <w:t>І</w:t>
            </w:r>
          </w:p>
        </w:tc>
        <w:tc>
          <w:tcPr>
            <w:tcW w:w="8938" w:type="dxa"/>
            <w:gridSpan w:val="2"/>
            <w:shd w:val="clear" w:color="auto" w:fill="auto"/>
            <w:vAlign w:val="center"/>
          </w:tcPr>
          <w:p w:rsidR="00063636" w:rsidRPr="00005F02" w:rsidRDefault="00063636" w:rsidP="00891C26">
            <w:pPr>
              <w:jc w:val="center"/>
              <w:rPr>
                <w:b/>
                <w:bCs/>
                <w:lang w:val="uk-UA"/>
              </w:rPr>
            </w:pPr>
            <w:r w:rsidRPr="00005F02">
              <w:rPr>
                <w:b/>
                <w:bCs/>
                <w:lang w:val="uk-UA"/>
              </w:rPr>
              <w:t>ХАРАКТЕРИСТИКА ПОСАДИ</w:t>
            </w:r>
            <w:r w:rsidR="00891C26">
              <w:rPr>
                <w:b/>
                <w:bCs/>
                <w:lang w:val="uk-UA"/>
              </w:rPr>
              <w:t xml:space="preserve"> </w:t>
            </w:r>
          </w:p>
        </w:tc>
      </w:tr>
      <w:tr w:rsidR="00063636" w:rsidRPr="00005F02" w:rsidTr="00891C26">
        <w:trPr>
          <w:trHeight w:val="645"/>
        </w:trPr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jc w:val="center"/>
              <w:rPr>
                <w:lang w:val="uk-UA"/>
              </w:rPr>
            </w:pPr>
            <w:r w:rsidRPr="00005F02">
              <w:rPr>
                <w:lang w:val="uk-UA"/>
              </w:rPr>
              <w:t>•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Найменування державного органу</w:t>
            </w:r>
          </w:p>
        </w:tc>
        <w:tc>
          <w:tcPr>
            <w:tcW w:w="5386" w:type="dxa"/>
            <w:shd w:val="clear" w:color="auto" w:fill="auto"/>
          </w:tcPr>
          <w:p w:rsidR="00891C26" w:rsidRDefault="00063636" w:rsidP="00891C26">
            <w:pPr>
              <w:jc w:val="both"/>
              <w:rPr>
                <w:lang w:val="uk-UA"/>
              </w:rPr>
            </w:pPr>
            <w:r w:rsidRPr="00005F02">
              <w:rPr>
                <w:lang w:val="uk-UA"/>
              </w:rPr>
              <w:t xml:space="preserve">Національне антикорупційне бюро України </w:t>
            </w:r>
          </w:p>
          <w:p w:rsidR="00063636" w:rsidRPr="00005F02" w:rsidRDefault="00063636" w:rsidP="00891C26">
            <w:pPr>
              <w:jc w:val="both"/>
              <w:rPr>
                <w:lang w:val="uk-UA"/>
              </w:rPr>
            </w:pPr>
            <w:r w:rsidRPr="00005F02">
              <w:rPr>
                <w:lang w:val="uk-UA"/>
              </w:rPr>
              <w:t>(далі – Національне бюро)</w:t>
            </w:r>
          </w:p>
        </w:tc>
      </w:tr>
      <w:tr w:rsidR="00063636" w:rsidRPr="00005F02" w:rsidTr="00891C26">
        <w:trPr>
          <w:trHeight w:val="697"/>
        </w:trPr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jc w:val="center"/>
              <w:rPr>
                <w:lang w:val="uk-UA"/>
              </w:rPr>
            </w:pPr>
            <w:r w:rsidRPr="00005F02">
              <w:rPr>
                <w:lang w:val="uk-UA"/>
              </w:rPr>
              <w:t>•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Найменування структурного підрозділу</w:t>
            </w:r>
          </w:p>
        </w:tc>
        <w:tc>
          <w:tcPr>
            <w:tcW w:w="5386" w:type="dxa"/>
            <w:shd w:val="clear" w:color="auto" w:fill="auto"/>
          </w:tcPr>
          <w:p w:rsidR="00891C26" w:rsidRDefault="00063636" w:rsidP="00891C26">
            <w:pPr>
              <w:jc w:val="both"/>
              <w:rPr>
                <w:lang w:val="uk-UA"/>
              </w:rPr>
            </w:pPr>
            <w:r w:rsidRPr="00005F02">
              <w:rPr>
                <w:lang w:val="uk-UA"/>
              </w:rPr>
              <w:t>Відділ</w:t>
            </w:r>
            <w:r w:rsidRPr="00005F02">
              <w:rPr>
                <w:spacing w:val="-4"/>
                <w:lang w:val="uk-UA"/>
              </w:rPr>
              <w:t xml:space="preserve"> </w:t>
            </w:r>
            <w:r w:rsidRPr="00005F02">
              <w:rPr>
                <w:lang w:val="uk-UA"/>
              </w:rPr>
              <w:t>забезпечення</w:t>
            </w:r>
            <w:r w:rsidRPr="00005F02">
              <w:rPr>
                <w:spacing w:val="-3"/>
                <w:lang w:val="uk-UA"/>
              </w:rPr>
              <w:t xml:space="preserve"> </w:t>
            </w:r>
            <w:r w:rsidRPr="00005F02">
              <w:rPr>
                <w:lang w:val="uk-UA"/>
              </w:rPr>
              <w:t>роботи</w:t>
            </w:r>
            <w:r w:rsidRPr="00005F02">
              <w:rPr>
                <w:spacing w:val="-2"/>
                <w:lang w:val="uk-UA"/>
              </w:rPr>
              <w:t xml:space="preserve"> </w:t>
            </w:r>
            <w:r w:rsidRPr="00005F02">
              <w:rPr>
                <w:lang w:val="uk-UA"/>
              </w:rPr>
              <w:t>Директора</w:t>
            </w:r>
            <w:r w:rsidRPr="00005F02">
              <w:rPr>
                <w:spacing w:val="-5"/>
                <w:lang w:val="uk-UA"/>
              </w:rPr>
              <w:t xml:space="preserve"> </w:t>
            </w:r>
            <w:r w:rsidRPr="00005F02">
              <w:rPr>
                <w:lang w:val="uk-UA"/>
              </w:rPr>
              <w:t xml:space="preserve">бюро </w:t>
            </w:r>
          </w:p>
          <w:p w:rsidR="00063636" w:rsidRPr="00005F02" w:rsidRDefault="00063636" w:rsidP="00891C26">
            <w:pPr>
              <w:jc w:val="both"/>
              <w:rPr>
                <w:lang w:val="uk-UA"/>
              </w:rPr>
            </w:pPr>
            <w:r w:rsidRPr="00005F02">
              <w:rPr>
                <w:lang w:val="uk-UA"/>
              </w:rPr>
              <w:t>(далі – Відділ)</w:t>
            </w:r>
          </w:p>
        </w:tc>
      </w:tr>
      <w:tr w:rsidR="00063636" w:rsidRPr="00005F02" w:rsidTr="00891C26">
        <w:trPr>
          <w:trHeight w:val="309"/>
        </w:trPr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jc w:val="center"/>
              <w:rPr>
                <w:lang w:val="uk-UA"/>
              </w:rPr>
            </w:pPr>
            <w:r w:rsidRPr="00005F02">
              <w:rPr>
                <w:lang w:val="uk-UA"/>
              </w:rPr>
              <w:t>•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Найменування посади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jc w:val="both"/>
              <w:rPr>
                <w:lang w:val="uk-UA"/>
              </w:rPr>
            </w:pPr>
            <w:r w:rsidRPr="00005F02">
              <w:rPr>
                <w:lang w:val="uk-UA"/>
              </w:rPr>
              <w:t>Начальник Відділу</w:t>
            </w:r>
            <w:r w:rsidRPr="00005F02">
              <w:rPr>
                <w:spacing w:val="-4"/>
                <w:lang w:val="uk-UA"/>
              </w:rPr>
              <w:t xml:space="preserve"> </w:t>
            </w:r>
          </w:p>
        </w:tc>
      </w:tr>
      <w:tr w:rsidR="00063636" w:rsidRPr="00005F02" w:rsidTr="00891C26"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jc w:val="center"/>
              <w:rPr>
                <w:lang w:val="uk-UA"/>
              </w:rPr>
            </w:pPr>
            <w:r w:rsidRPr="00005F02">
              <w:rPr>
                <w:lang w:val="uk-UA"/>
              </w:rPr>
              <w:t>•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lang w:val="uk-UA"/>
              </w:rPr>
              <w:t xml:space="preserve">Категорія посади 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«Б»</w:t>
            </w:r>
          </w:p>
        </w:tc>
      </w:tr>
      <w:tr w:rsidR="00063636" w:rsidRPr="00005F02" w:rsidTr="00891C26"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jc w:val="center"/>
              <w:rPr>
                <w:lang w:val="uk-UA"/>
              </w:rPr>
            </w:pPr>
            <w:r w:rsidRPr="00005F02">
              <w:rPr>
                <w:lang w:val="uk-UA"/>
              </w:rPr>
              <w:t>•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lang w:val="uk-UA"/>
              </w:rPr>
              <w:t>Мета посади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jc w:val="both"/>
              <w:rPr>
                <w:lang w:val="uk-UA"/>
              </w:rPr>
            </w:pPr>
            <w:r w:rsidRPr="00005F02">
              <w:rPr>
                <w:lang w:val="uk-UA"/>
              </w:rPr>
              <w:t>Забезпечення належної організації діяльності Директора Національного бюро для реалізації його повноважень, наданих чинним законодавством України</w:t>
            </w:r>
          </w:p>
        </w:tc>
      </w:tr>
      <w:tr w:rsidR="00063636" w:rsidRPr="00005F02" w:rsidTr="00891C26"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jc w:val="center"/>
              <w:rPr>
                <w:lang w:val="uk-UA"/>
              </w:rPr>
            </w:pPr>
            <w:r w:rsidRPr="00005F02">
              <w:rPr>
                <w:lang w:val="uk-UA"/>
              </w:rPr>
              <w:t>•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Зміст виконуваної за посадою роботи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pStyle w:val="a4"/>
              <w:numPr>
                <w:ilvl w:val="0"/>
                <w:numId w:val="11"/>
              </w:num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005F02">
              <w:rPr>
                <w:lang w:val="uk-UA" w:eastAsia="uk-UA"/>
              </w:rPr>
              <w:t>організація роботи підрозділу, забезпечення чіткого, своєчасного та якісного виконання завдань і функцій, покладених на Відділ;</w:t>
            </w:r>
          </w:p>
          <w:p w:rsidR="00063636" w:rsidRPr="00005F02" w:rsidRDefault="00063636" w:rsidP="00891C26">
            <w:pPr>
              <w:pStyle w:val="a4"/>
              <w:numPr>
                <w:ilvl w:val="0"/>
                <w:numId w:val="11"/>
              </w:num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005F02">
              <w:rPr>
                <w:lang w:val="uk-UA" w:eastAsia="uk-UA"/>
              </w:rPr>
              <w:t>здійснення комплексного організаційного та інформаційно-аналітичного забезпечення діяльності Директора Національного бюро;</w:t>
            </w:r>
          </w:p>
          <w:p w:rsidR="00063636" w:rsidRPr="00005F02" w:rsidRDefault="00063636" w:rsidP="00891C26">
            <w:pPr>
              <w:pStyle w:val="a4"/>
              <w:numPr>
                <w:ilvl w:val="0"/>
                <w:numId w:val="11"/>
              </w:num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005F02">
              <w:rPr>
                <w:lang w:val="uk-UA" w:eastAsia="uk-UA"/>
              </w:rPr>
              <w:t>сприяння керівництву Національного бюро у налагодженні взаємодії з іншими державними органами, органами місцевого самоврядування, громадськими об’єднаннями, а також установами й організаціями;</w:t>
            </w:r>
          </w:p>
          <w:p w:rsidR="00063636" w:rsidRPr="00005F02" w:rsidRDefault="00063636" w:rsidP="00891C26">
            <w:pPr>
              <w:pStyle w:val="a4"/>
              <w:numPr>
                <w:ilvl w:val="0"/>
                <w:numId w:val="11"/>
              </w:num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005F02">
              <w:rPr>
                <w:lang w:val="uk-UA" w:eastAsia="uk-UA"/>
              </w:rPr>
              <w:t>забезпечення належної комунікації та взаємодії між керівництвом і самостійними структурними підрозділами Національного бюро, організація заходів для підвищення ефективності внутрішніх комунікацій;</w:t>
            </w:r>
          </w:p>
          <w:p w:rsidR="00063636" w:rsidRPr="00005F02" w:rsidRDefault="00063636" w:rsidP="00891C26">
            <w:pPr>
              <w:pStyle w:val="a4"/>
              <w:numPr>
                <w:ilvl w:val="0"/>
                <w:numId w:val="11"/>
              </w:num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005F02">
              <w:rPr>
                <w:lang w:val="uk-UA" w:eastAsia="uk-UA"/>
              </w:rPr>
              <w:t xml:space="preserve">розроблення, опрацювання та погодження </w:t>
            </w:r>
            <w:proofErr w:type="spellStart"/>
            <w:r w:rsidRPr="00005F02">
              <w:rPr>
                <w:lang w:val="uk-UA" w:eastAsia="uk-UA"/>
              </w:rPr>
              <w:t>проєктів</w:t>
            </w:r>
            <w:proofErr w:type="spellEnd"/>
            <w:r w:rsidRPr="00005F02">
              <w:rPr>
                <w:lang w:val="uk-UA" w:eastAsia="uk-UA"/>
              </w:rPr>
              <w:t xml:space="preserve"> наказів, розпоряджень і доручень керівництва Національного бюро;</w:t>
            </w:r>
          </w:p>
          <w:p w:rsidR="00063636" w:rsidRPr="00005F02" w:rsidRDefault="00063636" w:rsidP="00891C26">
            <w:pPr>
              <w:pStyle w:val="a4"/>
              <w:numPr>
                <w:ilvl w:val="0"/>
                <w:numId w:val="11"/>
              </w:num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005F02">
              <w:rPr>
                <w:lang w:val="uk-UA" w:eastAsia="uk-UA"/>
              </w:rPr>
              <w:t>контроль за якістю та повнотою виконання завдань і доручень керівництва Національного бюро шляхом вивчення й фахового аналізу матеріалів, підготовлених на виконання контрольних документів;</w:t>
            </w:r>
          </w:p>
          <w:p w:rsidR="00063636" w:rsidRPr="00005F02" w:rsidRDefault="00063636" w:rsidP="00891C26">
            <w:pPr>
              <w:pStyle w:val="a4"/>
              <w:numPr>
                <w:ilvl w:val="0"/>
                <w:numId w:val="11"/>
              </w:num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005F02">
              <w:rPr>
                <w:lang w:val="uk-UA" w:eastAsia="uk-UA"/>
              </w:rPr>
              <w:t xml:space="preserve">організація службових </w:t>
            </w:r>
            <w:proofErr w:type="spellStart"/>
            <w:r w:rsidRPr="00005F02">
              <w:rPr>
                <w:lang w:val="uk-UA" w:eastAsia="uk-UA"/>
              </w:rPr>
              <w:t>відряджень</w:t>
            </w:r>
            <w:proofErr w:type="spellEnd"/>
            <w:r w:rsidRPr="00005F02">
              <w:rPr>
                <w:lang w:val="uk-UA" w:eastAsia="uk-UA"/>
              </w:rPr>
              <w:t xml:space="preserve"> керівництва Національного бюро у межах України і за кордон;</w:t>
            </w:r>
          </w:p>
          <w:p w:rsidR="00063636" w:rsidRPr="00005F02" w:rsidRDefault="00063636" w:rsidP="00891C26">
            <w:pPr>
              <w:pStyle w:val="a4"/>
              <w:numPr>
                <w:ilvl w:val="0"/>
                <w:numId w:val="11"/>
              </w:num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005F02">
              <w:rPr>
                <w:lang w:val="uk-UA" w:eastAsia="uk-UA"/>
              </w:rPr>
              <w:lastRenderedPageBreak/>
              <w:t>участь в організаційному забезпеченні проведення конкурсу з формування Ради громадського контролю при Національному бюро;</w:t>
            </w:r>
          </w:p>
          <w:p w:rsidR="00063636" w:rsidRPr="00005F02" w:rsidRDefault="00063636" w:rsidP="00891C26">
            <w:pPr>
              <w:pStyle w:val="a4"/>
              <w:numPr>
                <w:ilvl w:val="0"/>
                <w:numId w:val="11"/>
              </w:num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005F02">
              <w:rPr>
                <w:lang w:val="uk-UA" w:eastAsia="uk-UA"/>
              </w:rPr>
              <w:t>забезпечення виконання (у межах компетенції Відділу) плану заходів із реалізації Стратегії розвитку Національного бюро, Стратегії управління персоналом та інших документів;</w:t>
            </w:r>
          </w:p>
          <w:p w:rsidR="00063636" w:rsidRPr="00005F02" w:rsidRDefault="00063636" w:rsidP="00891C26">
            <w:pPr>
              <w:pStyle w:val="a4"/>
              <w:numPr>
                <w:ilvl w:val="0"/>
                <w:numId w:val="11"/>
              </w:num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005F02">
              <w:rPr>
                <w:lang w:val="uk-UA" w:eastAsia="uk-UA"/>
              </w:rPr>
              <w:t>участь у розробленні та виконанні перспективних, поточних і оперативних планів роботи Національного бюро за напрямом діяльності Відділу;</w:t>
            </w:r>
          </w:p>
          <w:p w:rsidR="00063636" w:rsidRPr="00005F02" w:rsidRDefault="00063636" w:rsidP="00891C26">
            <w:pPr>
              <w:pStyle w:val="a4"/>
              <w:numPr>
                <w:ilvl w:val="0"/>
                <w:numId w:val="11"/>
              </w:num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005F02">
              <w:rPr>
                <w:lang w:val="uk-UA" w:eastAsia="uk-UA"/>
              </w:rPr>
              <w:t>виконання інших завдань і доручень керівництва Національного бюро, віднесених до компетенції Відділу.</w:t>
            </w:r>
          </w:p>
        </w:tc>
      </w:tr>
      <w:tr w:rsidR="00063636" w:rsidRPr="00005F02" w:rsidTr="00891C26">
        <w:trPr>
          <w:trHeight w:val="581"/>
        </w:trPr>
        <w:tc>
          <w:tcPr>
            <w:tcW w:w="696" w:type="dxa"/>
            <w:shd w:val="clear" w:color="auto" w:fill="auto"/>
            <w:vAlign w:val="center"/>
          </w:tcPr>
          <w:p w:rsidR="00063636" w:rsidRPr="00005F02" w:rsidRDefault="00063636" w:rsidP="00891C26">
            <w:pPr>
              <w:jc w:val="center"/>
              <w:rPr>
                <w:b/>
                <w:lang w:val="uk-UA"/>
              </w:rPr>
            </w:pPr>
            <w:r w:rsidRPr="00005F02">
              <w:rPr>
                <w:b/>
                <w:lang w:val="uk-UA"/>
              </w:rPr>
              <w:lastRenderedPageBreak/>
              <w:t>ІІ</w:t>
            </w:r>
          </w:p>
        </w:tc>
        <w:tc>
          <w:tcPr>
            <w:tcW w:w="8938" w:type="dxa"/>
            <w:gridSpan w:val="2"/>
            <w:shd w:val="clear" w:color="auto" w:fill="auto"/>
            <w:vAlign w:val="center"/>
          </w:tcPr>
          <w:p w:rsidR="00063636" w:rsidRPr="00005F02" w:rsidRDefault="00063636" w:rsidP="00891C26">
            <w:pPr>
              <w:jc w:val="center"/>
              <w:rPr>
                <w:b/>
                <w:lang w:val="uk-UA"/>
              </w:rPr>
            </w:pPr>
            <w:r w:rsidRPr="00005F02">
              <w:rPr>
                <w:b/>
                <w:lang w:val="uk-UA"/>
              </w:rPr>
              <w:t>КВАЛІФІКАЦІЙНІ ВИМОГИ</w:t>
            </w:r>
          </w:p>
        </w:tc>
      </w:tr>
      <w:tr w:rsidR="00063636" w:rsidRPr="00005F02" w:rsidTr="00891C26">
        <w:tc>
          <w:tcPr>
            <w:tcW w:w="9634" w:type="dxa"/>
            <w:gridSpan w:val="3"/>
            <w:shd w:val="clear" w:color="auto" w:fill="auto"/>
          </w:tcPr>
          <w:p w:rsidR="00063636" w:rsidRPr="00005F02" w:rsidRDefault="00063636" w:rsidP="00891C26">
            <w:pPr>
              <w:ind w:left="720"/>
              <w:jc w:val="center"/>
              <w:rPr>
                <w:i/>
                <w:lang w:val="uk-UA"/>
              </w:rPr>
            </w:pPr>
            <w:r w:rsidRPr="00005F02">
              <w:rPr>
                <w:i/>
                <w:lang w:val="uk-UA"/>
              </w:rPr>
              <w:t>1.</w:t>
            </w:r>
            <w:r w:rsidRPr="00005F02">
              <w:rPr>
                <w:i/>
                <w:spacing w:val="63"/>
                <w:lang w:val="uk-UA"/>
              </w:rPr>
              <w:t xml:space="preserve"> </w:t>
            </w:r>
            <w:r w:rsidRPr="00005F02">
              <w:rPr>
                <w:i/>
                <w:lang w:val="uk-UA"/>
              </w:rPr>
              <w:t>Загальні</w:t>
            </w:r>
            <w:r w:rsidRPr="00005F02">
              <w:rPr>
                <w:i/>
                <w:spacing w:val="-2"/>
                <w:lang w:val="uk-UA"/>
              </w:rPr>
              <w:t xml:space="preserve"> </w:t>
            </w:r>
            <w:r w:rsidRPr="00005F02">
              <w:rPr>
                <w:i/>
                <w:lang w:val="uk-UA"/>
              </w:rPr>
              <w:t>вимоги</w:t>
            </w:r>
          </w:p>
        </w:tc>
      </w:tr>
      <w:tr w:rsidR="00063636" w:rsidRPr="00005F02" w:rsidTr="00891C26">
        <w:tc>
          <w:tcPr>
            <w:tcW w:w="696" w:type="dxa"/>
            <w:vMerge w:val="restart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1.1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Освіта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Вища</w:t>
            </w:r>
          </w:p>
        </w:tc>
      </w:tr>
      <w:tr w:rsidR="00063636" w:rsidRPr="00005F02" w:rsidTr="00891C26">
        <w:trPr>
          <w:trHeight w:val="188"/>
        </w:trPr>
        <w:tc>
          <w:tcPr>
            <w:tcW w:w="696" w:type="dxa"/>
            <w:vMerge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Ступінь вищої освіти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Магістр (спеціаліст)</w:t>
            </w:r>
          </w:p>
          <w:p w:rsidR="00063636" w:rsidRPr="00005F02" w:rsidRDefault="00063636" w:rsidP="00891C26">
            <w:pPr>
              <w:rPr>
                <w:sz w:val="10"/>
                <w:lang w:val="uk-UA"/>
              </w:rPr>
            </w:pPr>
          </w:p>
        </w:tc>
      </w:tr>
      <w:tr w:rsidR="00063636" w:rsidRPr="00005F02" w:rsidTr="00891C26">
        <w:trPr>
          <w:trHeight w:val="2051"/>
        </w:trPr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caps/>
                <w:lang w:val="uk-UA"/>
              </w:rPr>
              <w:t>1.2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lang w:val="uk-UA"/>
              </w:rPr>
              <w:t xml:space="preserve">Стаж роботи </w:t>
            </w:r>
            <w:r w:rsidRPr="00005F02">
              <w:rPr>
                <w:lang w:val="uk-UA" w:eastAsia="uk-UA"/>
              </w:rPr>
              <w:t xml:space="preserve"> </w:t>
            </w:r>
            <w:r w:rsidRPr="000A7FD6">
              <w:rPr>
                <w:i/>
                <w:sz w:val="20"/>
                <w:szCs w:val="20"/>
                <w:lang w:val="uk-UA" w:eastAsia="uk-UA"/>
              </w:rPr>
              <w:t>(тривалість у роках, у тому числі на посадах певної категорії)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jc w:val="both"/>
              <w:rPr>
                <w:lang w:val="uk-UA"/>
              </w:rPr>
            </w:pPr>
            <w:r w:rsidRPr="00005F02">
              <w:rPr>
                <w:lang w:val="uk-UA"/>
              </w:rPr>
              <w:t>Загальний стаж роботи не менше 7 (семи) років, з них роботи на посадах в державних органах, органах місцевого самоврядування, установах, організаціях (</w:t>
            </w:r>
            <w:r>
              <w:rPr>
                <w:lang w:val="uk-UA"/>
              </w:rPr>
              <w:t>у</w:t>
            </w:r>
            <w:r w:rsidRPr="00005F02">
              <w:rPr>
                <w:lang w:val="uk-UA"/>
              </w:rPr>
              <w:t xml:space="preserve"> </w:t>
            </w:r>
            <w:proofErr w:type="spellStart"/>
            <w:r w:rsidRPr="00005F02">
              <w:rPr>
                <w:lang w:val="uk-UA"/>
              </w:rPr>
              <w:t>т.ч</w:t>
            </w:r>
            <w:proofErr w:type="spellEnd"/>
            <w:r w:rsidRPr="00005F02">
              <w:rPr>
                <w:lang w:val="uk-UA"/>
              </w:rPr>
              <w:t xml:space="preserve">. міжнародних) не менше </w:t>
            </w:r>
            <w:r>
              <w:rPr>
                <w:lang w:val="uk-UA"/>
              </w:rPr>
              <w:t xml:space="preserve">                      </w:t>
            </w:r>
            <w:r w:rsidRPr="00005F02">
              <w:rPr>
                <w:lang w:val="uk-UA"/>
              </w:rPr>
              <w:t xml:space="preserve">5 (п’яти) років, та/або досвід роботи не менше </w:t>
            </w:r>
            <w:r>
              <w:rPr>
                <w:lang w:val="uk-UA"/>
              </w:rPr>
              <w:t xml:space="preserve">        </w:t>
            </w:r>
            <w:r w:rsidR="002B293A">
              <w:rPr>
                <w:lang w:val="uk-UA"/>
              </w:rPr>
              <w:t xml:space="preserve">3 </w:t>
            </w:r>
            <w:r w:rsidRPr="00005F02">
              <w:rPr>
                <w:lang w:val="uk-UA"/>
              </w:rPr>
              <w:t xml:space="preserve">(трьох) років </w:t>
            </w:r>
            <w:r>
              <w:rPr>
                <w:lang w:val="uk-UA"/>
              </w:rPr>
              <w:t>у</w:t>
            </w:r>
            <w:r w:rsidRPr="00005F02">
              <w:rPr>
                <w:lang w:val="uk-UA"/>
              </w:rPr>
              <w:t xml:space="preserve"> Національному антикорупційному бюро України.</w:t>
            </w:r>
          </w:p>
        </w:tc>
      </w:tr>
      <w:tr w:rsidR="00063636" w:rsidRPr="00005F02" w:rsidTr="00891C26">
        <w:tc>
          <w:tcPr>
            <w:tcW w:w="696" w:type="dxa"/>
            <w:shd w:val="clear" w:color="auto" w:fill="auto"/>
          </w:tcPr>
          <w:p w:rsidR="00063636" w:rsidRPr="00005F02" w:rsidDel="00E7634A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caps/>
                <w:lang w:val="uk-UA"/>
              </w:rPr>
              <w:t>1.3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Del="00E7634A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Володіння державною мовою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Вільно.</w:t>
            </w:r>
          </w:p>
        </w:tc>
      </w:tr>
      <w:tr w:rsidR="00063636" w:rsidRPr="00005F02" w:rsidTr="00891C26"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caps/>
                <w:lang w:val="uk-UA"/>
              </w:rPr>
              <w:t>1.4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Володіння іноземними мовами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Англійська</w:t>
            </w:r>
            <w:r w:rsidRPr="00005F02">
              <w:rPr>
                <w:spacing w:val="-2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– не</w:t>
            </w:r>
            <w:r w:rsidRPr="00005F02">
              <w:rPr>
                <w:spacing w:val="-3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нижче</w:t>
            </w:r>
            <w:r w:rsidRPr="00005F02">
              <w:rPr>
                <w:spacing w:val="-2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рівня В2 (рівень знання англійської мови перевіряється під час проходження співбесіди).</w:t>
            </w:r>
          </w:p>
          <w:p w:rsidR="00063636" w:rsidRPr="00005F02" w:rsidRDefault="00063636" w:rsidP="00891C26">
            <w:pPr>
              <w:jc w:val="both"/>
              <w:rPr>
                <w:lang w:val="uk-UA"/>
              </w:rPr>
            </w:pPr>
            <w:r w:rsidRPr="00005F02">
              <w:rPr>
                <w:lang w:val="uk-UA"/>
              </w:rPr>
              <w:t>Володіння</w:t>
            </w:r>
            <w:r w:rsidRPr="00005F02">
              <w:rPr>
                <w:spacing w:val="-2"/>
                <w:lang w:val="uk-UA"/>
              </w:rPr>
              <w:t xml:space="preserve"> </w:t>
            </w:r>
            <w:r w:rsidRPr="00005F02">
              <w:rPr>
                <w:lang w:val="uk-UA"/>
              </w:rPr>
              <w:t>іншою</w:t>
            </w:r>
            <w:r w:rsidRPr="00005F02">
              <w:rPr>
                <w:spacing w:val="-2"/>
                <w:lang w:val="uk-UA"/>
              </w:rPr>
              <w:t xml:space="preserve"> </w:t>
            </w:r>
            <w:r w:rsidRPr="00005F02">
              <w:rPr>
                <w:lang w:val="uk-UA"/>
              </w:rPr>
              <w:t>європейською</w:t>
            </w:r>
            <w:r w:rsidRPr="00005F02">
              <w:rPr>
                <w:spacing w:val="-2"/>
                <w:lang w:val="uk-UA"/>
              </w:rPr>
              <w:t xml:space="preserve"> </w:t>
            </w:r>
            <w:r w:rsidRPr="00005F02">
              <w:rPr>
                <w:lang w:val="uk-UA"/>
              </w:rPr>
              <w:t>мовою</w:t>
            </w:r>
            <w:r w:rsidRPr="00005F02">
              <w:rPr>
                <w:spacing w:val="-6"/>
                <w:lang w:val="uk-UA"/>
              </w:rPr>
              <w:t xml:space="preserve"> </w:t>
            </w:r>
            <w:r w:rsidRPr="00005F02">
              <w:rPr>
                <w:lang w:val="uk-UA"/>
              </w:rPr>
              <w:t>є</w:t>
            </w:r>
            <w:r w:rsidRPr="00005F02">
              <w:rPr>
                <w:spacing w:val="-57"/>
                <w:lang w:val="uk-UA"/>
              </w:rPr>
              <w:t xml:space="preserve"> </w:t>
            </w:r>
            <w:r w:rsidRPr="00005F02">
              <w:rPr>
                <w:lang w:val="uk-UA"/>
              </w:rPr>
              <w:t>додатковою</w:t>
            </w:r>
            <w:r w:rsidRPr="00005F02">
              <w:rPr>
                <w:spacing w:val="-1"/>
                <w:lang w:val="uk-UA"/>
              </w:rPr>
              <w:t xml:space="preserve"> </w:t>
            </w:r>
            <w:r w:rsidRPr="00005F02">
              <w:rPr>
                <w:lang w:val="uk-UA"/>
              </w:rPr>
              <w:t>перевагою.</w:t>
            </w:r>
          </w:p>
        </w:tc>
      </w:tr>
      <w:tr w:rsidR="00063636" w:rsidRPr="00005F02" w:rsidTr="00891C26"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caps/>
                <w:lang w:val="uk-UA"/>
              </w:rPr>
              <w:t>1.5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5F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Безстрокове. Строк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призначення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особи,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яка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досягла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65-річного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віку,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становить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один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рік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з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правом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повторного</w:t>
            </w:r>
            <w:r w:rsidRPr="00005F02">
              <w:rPr>
                <w:spacing w:val="42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призначення</w:t>
            </w:r>
            <w:r w:rsidRPr="00005F02">
              <w:rPr>
                <w:spacing w:val="47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без</w:t>
            </w:r>
            <w:r w:rsidRPr="00005F02">
              <w:rPr>
                <w:spacing w:val="47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обов’язкового проведення</w:t>
            </w:r>
            <w:r w:rsidRPr="00005F02">
              <w:rPr>
                <w:spacing w:val="-3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конкурсу</w:t>
            </w:r>
            <w:r w:rsidRPr="00005F02">
              <w:rPr>
                <w:spacing w:val="-3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щороку.</w:t>
            </w:r>
          </w:p>
        </w:tc>
      </w:tr>
      <w:tr w:rsidR="00063636" w:rsidRPr="00005F02" w:rsidTr="00891C26">
        <w:tc>
          <w:tcPr>
            <w:tcW w:w="9634" w:type="dxa"/>
            <w:gridSpan w:val="3"/>
            <w:shd w:val="clear" w:color="auto" w:fill="auto"/>
          </w:tcPr>
          <w:p w:rsidR="00063636" w:rsidRPr="00005F02" w:rsidRDefault="00063636" w:rsidP="00891C26">
            <w:pPr>
              <w:jc w:val="center"/>
              <w:rPr>
                <w:i/>
                <w:lang w:val="uk-UA"/>
              </w:rPr>
            </w:pPr>
            <w:r w:rsidRPr="00005F02">
              <w:rPr>
                <w:i/>
                <w:lang w:val="uk-UA"/>
              </w:rPr>
              <w:t>2.</w:t>
            </w:r>
            <w:r w:rsidRPr="00005F02">
              <w:rPr>
                <w:i/>
                <w:spacing w:val="60"/>
                <w:lang w:val="uk-UA"/>
              </w:rPr>
              <w:t xml:space="preserve"> </w:t>
            </w:r>
            <w:r w:rsidRPr="00005F02">
              <w:rPr>
                <w:i/>
                <w:lang w:val="uk-UA"/>
              </w:rPr>
              <w:t>Спеціальні</w:t>
            </w:r>
            <w:r w:rsidRPr="00005F02">
              <w:rPr>
                <w:i/>
                <w:spacing w:val="-3"/>
                <w:lang w:val="uk-UA"/>
              </w:rPr>
              <w:t xml:space="preserve"> </w:t>
            </w:r>
            <w:r w:rsidRPr="00005F02">
              <w:rPr>
                <w:i/>
                <w:lang w:val="uk-UA"/>
              </w:rPr>
              <w:t>вимоги</w:t>
            </w:r>
          </w:p>
        </w:tc>
      </w:tr>
      <w:tr w:rsidR="00063636" w:rsidRPr="00005F02" w:rsidTr="00891C26"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caps/>
                <w:lang w:val="uk-UA"/>
              </w:rPr>
              <w:t>2.1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lang w:val="uk-UA"/>
              </w:rPr>
              <w:t xml:space="preserve">Галузь знань </w:t>
            </w:r>
            <w:r w:rsidRPr="000A7FD6">
              <w:rPr>
                <w:i/>
                <w:sz w:val="20"/>
                <w:szCs w:val="20"/>
                <w:lang w:val="uk-UA"/>
              </w:rPr>
              <w:t>(найменування спеціальності)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jc w:val="both"/>
              <w:rPr>
                <w:lang w:val="uk-UA"/>
              </w:rPr>
            </w:pPr>
            <w:r w:rsidRPr="00005F02">
              <w:rPr>
                <w:lang w:val="uk-UA"/>
              </w:rPr>
              <w:t>Бізнес, адміністрування та право (</w:t>
            </w:r>
            <w:r w:rsidRPr="00005F02">
              <w:rPr>
                <w:i/>
                <w:lang w:val="uk-UA"/>
              </w:rPr>
              <w:t>Право, Публічне управління та адміністрування</w:t>
            </w:r>
            <w:r w:rsidRPr="00005F02">
              <w:rPr>
                <w:lang w:val="uk-UA"/>
              </w:rPr>
              <w:t>); Безпека та оборона (</w:t>
            </w:r>
            <w:r w:rsidRPr="00005F02">
              <w:rPr>
                <w:i/>
                <w:lang w:val="uk-UA"/>
              </w:rPr>
              <w:t>Правоохоронна діяльність</w:t>
            </w:r>
            <w:r w:rsidRPr="00005F02">
              <w:rPr>
                <w:lang w:val="uk-UA"/>
              </w:rPr>
              <w:t xml:space="preserve">); </w:t>
            </w:r>
          </w:p>
          <w:p w:rsidR="00063636" w:rsidRPr="00005F02" w:rsidRDefault="00063636" w:rsidP="00891C26">
            <w:pPr>
              <w:jc w:val="both"/>
              <w:rPr>
                <w:lang w:val="uk-UA"/>
              </w:rPr>
            </w:pPr>
            <w:r w:rsidRPr="00005F02">
              <w:rPr>
                <w:lang w:val="uk-UA"/>
              </w:rPr>
              <w:t>Культура, мистецтво та гуманітарні науки (</w:t>
            </w:r>
            <w:r w:rsidRPr="00005F02">
              <w:rPr>
                <w:i/>
                <w:lang w:val="uk-UA"/>
              </w:rPr>
              <w:t>Філологія (за спеціалізаціями)</w:t>
            </w:r>
            <w:r w:rsidRPr="00005F02">
              <w:rPr>
                <w:lang w:val="uk-UA"/>
              </w:rPr>
              <w:t>).</w:t>
            </w:r>
          </w:p>
        </w:tc>
      </w:tr>
      <w:tr w:rsidR="00063636" w:rsidRPr="00005F02" w:rsidTr="00891C26"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caps/>
                <w:lang w:val="uk-UA"/>
              </w:rPr>
              <w:t>2.2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lang w:val="uk-UA"/>
              </w:rPr>
              <w:t xml:space="preserve">Спеціальний досвід роботи </w:t>
            </w:r>
            <w:r w:rsidRPr="000A7FD6">
              <w:rPr>
                <w:i/>
                <w:sz w:val="20"/>
                <w:szCs w:val="20"/>
                <w:lang w:val="uk-UA"/>
              </w:rPr>
              <w:t>(тривалість, сфера чи напрям роботи)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jc w:val="both"/>
              <w:rPr>
                <w:lang w:val="uk-UA"/>
              </w:rPr>
            </w:pPr>
            <w:r w:rsidRPr="00005F02">
              <w:rPr>
                <w:lang w:val="uk-UA"/>
              </w:rPr>
              <w:t>Досвід роботи у підрозділах по забезпеченню роботи керівника органу, підприємства чи організації не менше п’яти років.</w:t>
            </w:r>
          </w:p>
        </w:tc>
      </w:tr>
      <w:tr w:rsidR="00063636" w:rsidRPr="00005F02" w:rsidTr="00891C26"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caps/>
                <w:lang w:val="uk-UA"/>
              </w:rPr>
              <w:t>2.3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Знання законодавства відповідно до посадових обов’язків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pStyle w:val="TableParagraph"/>
              <w:numPr>
                <w:ilvl w:val="0"/>
                <w:numId w:val="1"/>
              </w:numPr>
              <w:tabs>
                <w:tab w:val="left" w:pos="471"/>
                <w:tab w:val="left" w:pos="472"/>
              </w:tabs>
              <w:spacing w:before="3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Конституція</w:t>
            </w:r>
            <w:r w:rsidRPr="00005F02">
              <w:rPr>
                <w:spacing w:val="-3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України;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1"/>
              </w:numPr>
              <w:tabs>
                <w:tab w:val="left" w:pos="471"/>
                <w:tab w:val="left" w:pos="472"/>
              </w:tabs>
              <w:spacing w:before="0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Закони</w:t>
            </w:r>
            <w:r w:rsidRPr="00005F02">
              <w:rPr>
                <w:spacing w:val="-3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України: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1"/>
              </w:numPr>
              <w:tabs>
                <w:tab w:val="left" w:pos="471"/>
                <w:tab w:val="left" w:pos="472"/>
              </w:tabs>
              <w:ind w:right="100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«Про</w:t>
            </w:r>
            <w:r w:rsidRPr="00005F02">
              <w:rPr>
                <w:spacing w:val="7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Національне</w:t>
            </w:r>
            <w:r w:rsidRPr="00005F02">
              <w:rPr>
                <w:spacing w:val="6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антикорупційне</w:t>
            </w:r>
            <w:r w:rsidRPr="00005F02">
              <w:rPr>
                <w:spacing w:val="6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бюро</w:t>
            </w:r>
            <w:r w:rsidRPr="00005F02">
              <w:rPr>
                <w:spacing w:val="-57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України»;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1"/>
              </w:numPr>
              <w:tabs>
                <w:tab w:val="left" w:pos="471"/>
                <w:tab w:val="left" w:pos="472"/>
              </w:tabs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«Про</w:t>
            </w:r>
            <w:r w:rsidRPr="00005F02">
              <w:rPr>
                <w:spacing w:val="-4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державну</w:t>
            </w:r>
            <w:r w:rsidRPr="00005F02">
              <w:rPr>
                <w:spacing w:val="-3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службу»;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1"/>
              </w:numPr>
              <w:tabs>
                <w:tab w:val="left" w:pos="531"/>
                <w:tab w:val="left" w:pos="532"/>
              </w:tabs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lastRenderedPageBreak/>
              <w:t>«Про</w:t>
            </w:r>
            <w:r w:rsidRPr="00005F02">
              <w:rPr>
                <w:spacing w:val="-3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запобігання</w:t>
            </w:r>
            <w:r w:rsidRPr="00005F02">
              <w:rPr>
                <w:spacing w:val="-3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корупції»;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1"/>
              </w:numPr>
              <w:tabs>
                <w:tab w:val="left" w:pos="471"/>
                <w:tab w:val="left" w:pos="472"/>
              </w:tabs>
              <w:spacing w:before="0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«Про</w:t>
            </w:r>
            <w:r w:rsidRPr="00005F02">
              <w:rPr>
                <w:spacing w:val="-3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доступ</w:t>
            </w:r>
            <w:r w:rsidRPr="00005F02">
              <w:rPr>
                <w:spacing w:val="-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до</w:t>
            </w:r>
            <w:r w:rsidRPr="00005F02">
              <w:rPr>
                <w:spacing w:val="-2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публічної</w:t>
            </w:r>
            <w:r w:rsidRPr="00005F02">
              <w:rPr>
                <w:spacing w:val="-4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інформації»;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1"/>
              </w:numPr>
              <w:tabs>
                <w:tab w:val="left" w:pos="471"/>
                <w:tab w:val="left" w:pos="472"/>
              </w:tabs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«Про</w:t>
            </w:r>
            <w:r w:rsidRPr="00005F02">
              <w:rPr>
                <w:spacing w:val="-6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звернення</w:t>
            </w:r>
            <w:r w:rsidRPr="00005F02">
              <w:rPr>
                <w:spacing w:val="-5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громадян»;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1"/>
              </w:numPr>
              <w:tabs>
                <w:tab w:val="left" w:pos="471"/>
                <w:tab w:val="left" w:pos="472"/>
              </w:tabs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«Про</w:t>
            </w:r>
            <w:r w:rsidRPr="00005F02">
              <w:rPr>
                <w:spacing w:val="-3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державну</w:t>
            </w:r>
            <w:r w:rsidRPr="00005F02">
              <w:rPr>
                <w:spacing w:val="-3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таємницю»;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1"/>
              </w:numPr>
              <w:tabs>
                <w:tab w:val="left" w:pos="471"/>
                <w:tab w:val="left" w:pos="472"/>
              </w:tabs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«Про</w:t>
            </w:r>
            <w:r>
              <w:rPr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забезпечення</w:t>
            </w:r>
            <w:r>
              <w:rPr>
                <w:sz w:val="24"/>
                <w:szCs w:val="24"/>
              </w:rPr>
              <w:t xml:space="preserve"> </w:t>
            </w:r>
            <w:r w:rsidRPr="00005F02">
              <w:rPr>
                <w:spacing w:val="-1"/>
                <w:sz w:val="24"/>
                <w:szCs w:val="24"/>
              </w:rPr>
              <w:t>функціонування</w:t>
            </w:r>
            <w:r w:rsidRPr="00005F02">
              <w:rPr>
                <w:spacing w:val="-57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української</w:t>
            </w:r>
            <w:r w:rsidRPr="00005F02">
              <w:rPr>
                <w:spacing w:val="-3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мови як</w:t>
            </w:r>
            <w:r w:rsidRPr="00005F02">
              <w:rPr>
                <w:spacing w:val="-3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державної»;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1"/>
              </w:numPr>
              <w:tabs>
                <w:tab w:val="left" w:pos="472"/>
                <w:tab w:val="left" w:pos="2665"/>
                <w:tab w:val="left" w:pos="4485"/>
              </w:tabs>
              <w:spacing w:before="0"/>
              <w:ind w:right="9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05F02">
              <w:rPr>
                <w:sz w:val="24"/>
                <w:szCs w:val="24"/>
              </w:rPr>
              <w:t xml:space="preserve">останова Кабінету Міністрів України </w:t>
            </w:r>
            <w:r>
              <w:rPr>
                <w:sz w:val="24"/>
                <w:szCs w:val="24"/>
              </w:rPr>
              <w:t xml:space="preserve">                         </w:t>
            </w:r>
            <w:r w:rsidRPr="00005F02">
              <w:rPr>
                <w:sz w:val="24"/>
                <w:szCs w:val="24"/>
              </w:rPr>
              <w:t>від</w:t>
            </w:r>
            <w:r w:rsidRPr="00005F02">
              <w:rPr>
                <w:spacing w:val="-57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16.02.2022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№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132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«Питання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Ради</w:t>
            </w:r>
            <w:r w:rsidRPr="00005F02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громадського </w:t>
            </w:r>
            <w:r w:rsidRPr="00005F02">
              <w:rPr>
                <w:sz w:val="24"/>
                <w:szCs w:val="24"/>
              </w:rPr>
              <w:t>контролю</w:t>
            </w:r>
            <w:r>
              <w:rPr>
                <w:sz w:val="24"/>
                <w:szCs w:val="24"/>
              </w:rPr>
              <w:t xml:space="preserve"> </w:t>
            </w:r>
            <w:r w:rsidRPr="00005F02">
              <w:rPr>
                <w:spacing w:val="-2"/>
                <w:sz w:val="24"/>
                <w:szCs w:val="24"/>
              </w:rPr>
              <w:t>при</w:t>
            </w:r>
            <w:r w:rsidRPr="00005F02"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spacing w:val="-58"/>
                <w:sz w:val="24"/>
                <w:szCs w:val="24"/>
              </w:rPr>
              <w:t xml:space="preserve">          Н</w:t>
            </w:r>
            <w:r w:rsidRPr="00005F02">
              <w:rPr>
                <w:sz w:val="24"/>
                <w:szCs w:val="24"/>
              </w:rPr>
              <w:t>аціональному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антикорупційному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бюро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України»;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1"/>
              </w:numPr>
              <w:tabs>
                <w:tab w:val="left" w:pos="472"/>
              </w:tabs>
              <w:spacing w:before="0"/>
              <w:ind w:right="100"/>
              <w:jc w:val="both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порядок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роботи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із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службовою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інформацією;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1"/>
              </w:numPr>
              <w:tabs>
                <w:tab w:val="left" w:pos="472"/>
              </w:tabs>
              <w:spacing w:before="0"/>
              <w:ind w:right="93"/>
              <w:jc w:val="both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норми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службової,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професійної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етики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і</w:t>
            </w:r>
            <w:r w:rsidRPr="00005F02">
              <w:rPr>
                <w:spacing w:val="-57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загальні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принципи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службової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поведінки</w:t>
            </w:r>
            <w:r w:rsidRPr="00005F02">
              <w:rPr>
                <w:spacing w:val="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державних</w:t>
            </w:r>
            <w:r w:rsidRPr="00005F02">
              <w:rPr>
                <w:spacing w:val="-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службовців;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1"/>
              </w:numPr>
              <w:tabs>
                <w:tab w:val="left" w:pos="472"/>
                <w:tab w:val="left" w:pos="472"/>
              </w:tabs>
              <w:spacing w:before="0"/>
              <w:jc w:val="both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порядок</w:t>
            </w:r>
            <w:r w:rsidRPr="00005F02">
              <w:rPr>
                <w:spacing w:val="4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роботи</w:t>
            </w:r>
            <w:r w:rsidRPr="00005F02">
              <w:rPr>
                <w:spacing w:val="44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з</w:t>
            </w:r>
            <w:r w:rsidRPr="00005F02">
              <w:rPr>
                <w:spacing w:val="42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документами</w:t>
            </w:r>
            <w:r w:rsidRPr="00005F02">
              <w:rPr>
                <w:spacing w:val="45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з</w:t>
            </w:r>
            <w:r w:rsidRPr="00005F02">
              <w:rPr>
                <w:spacing w:val="42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грифом «Для</w:t>
            </w:r>
            <w:r w:rsidRPr="00005F02">
              <w:rPr>
                <w:spacing w:val="-3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службового</w:t>
            </w:r>
            <w:r w:rsidRPr="00005F02">
              <w:rPr>
                <w:spacing w:val="-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користування»</w:t>
            </w:r>
            <w:r>
              <w:rPr>
                <w:sz w:val="24"/>
                <w:szCs w:val="24"/>
              </w:rPr>
              <w:t>.</w:t>
            </w:r>
          </w:p>
        </w:tc>
      </w:tr>
      <w:tr w:rsidR="00063636" w:rsidRPr="00005F02" w:rsidTr="00891C26"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caps/>
                <w:lang w:val="uk-UA"/>
              </w:rPr>
              <w:lastRenderedPageBreak/>
              <w:t>2.4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 xml:space="preserve">Професійні знання </w:t>
            </w:r>
            <w:r w:rsidRPr="000A7FD6">
              <w:rPr>
                <w:i/>
                <w:sz w:val="20"/>
                <w:szCs w:val="20"/>
                <w:lang w:val="uk-UA"/>
              </w:rPr>
              <w:t>(</w:t>
            </w:r>
            <w:r w:rsidRPr="000A7FD6">
              <w:rPr>
                <w:i/>
                <w:sz w:val="20"/>
                <w:szCs w:val="20"/>
                <w:lang w:val="uk-UA" w:eastAsia="uk-UA"/>
              </w:rPr>
              <w:t>відповідно до посади з урахуванням вимог спеціальних законів)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</w:tabs>
              <w:spacing w:before="0"/>
              <w:jc w:val="both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знання</w:t>
            </w:r>
            <w:r w:rsidRPr="00005F02">
              <w:rPr>
                <w:spacing w:val="-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англійської</w:t>
            </w:r>
            <w:r w:rsidRPr="00005F02">
              <w:rPr>
                <w:spacing w:val="-3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мови на</w:t>
            </w:r>
            <w:r w:rsidRPr="00005F02">
              <w:rPr>
                <w:spacing w:val="-3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рівні</w:t>
            </w:r>
            <w:r w:rsidRPr="00005F02">
              <w:rPr>
                <w:spacing w:val="-2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В2;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</w:tabs>
              <w:ind w:right="90"/>
              <w:jc w:val="both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знання</w:t>
            </w:r>
            <w:r w:rsidRPr="00005F02">
              <w:rPr>
                <w:spacing w:val="58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правил</w:t>
            </w:r>
            <w:r w:rsidRPr="00005F02">
              <w:rPr>
                <w:spacing w:val="57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ділового листування</w:t>
            </w:r>
            <w:r w:rsidRPr="00005F02">
              <w:rPr>
                <w:spacing w:val="-2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(у</w:t>
            </w:r>
            <w:r w:rsidRPr="00005F0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05F02">
              <w:rPr>
                <w:sz w:val="24"/>
                <w:szCs w:val="24"/>
              </w:rPr>
              <w:t>т.ч</w:t>
            </w:r>
            <w:proofErr w:type="spellEnd"/>
            <w:r w:rsidRPr="00005F02">
              <w:rPr>
                <w:sz w:val="24"/>
                <w:szCs w:val="24"/>
              </w:rPr>
              <w:t>.</w:t>
            </w:r>
            <w:r w:rsidRPr="00005F02">
              <w:rPr>
                <w:spacing w:val="-2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англомовного).</w:t>
            </w:r>
          </w:p>
        </w:tc>
      </w:tr>
      <w:tr w:rsidR="00063636" w:rsidRPr="00005F02" w:rsidTr="00891C26"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caps/>
                <w:lang w:val="uk-UA"/>
              </w:rPr>
              <w:t>2.5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Лідерство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005F02">
              <w:rPr>
                <w:lang w:val="uk-UA"/>
              </w:rPr>
              <w:t>високий рівень розвитку організаторських та лідерських якостей;</w:t>
            </w:r>
          </w:p>
          <w:p w:rsidR="00063636" w:rsidRPr="00005F02" w:rsidRDefault="00063636" w:rsidP="00891C26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005F02">
              <w:rPr>
                <w:lang w:val="uk-UA"/>
              </w:rPr>
              <w:t xml:space="preserve">вміння здійснювати контроль за виконанням підлеглими працівниками своїх завдань та проводити відповідну оцінку виконання; </w:t>
            </w:r>
          </w:p>
          <w:p w:rsidR="00063636" w:rsidRPr="00005F02" w:rsidRDefault="00063636" w:rsidP="00891C26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005F02">
              <w:rPr>
                <w:lang w:val="uk-UA"/>
              </w:rPr>
              <w:t>вміння організовувати та планувати роботу;</w:t>
            </w:r>
          </w:p>
          <w:p w:rsidR="00063636" w:rsidRPr="00005F02" w:rsidRDefault="00063636" w:rsidP="00891C26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005F02">
              <w:rPr>
                <w:lang w:val="uk-UA"/>
              </w:rPr>
              <w:t>здатність забезпечувати координацію командної роботи;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3"/>
              </w:numPr>
              <w:tabs>
                <w:tab w:val="left" w:pos="471"/>
                <w:tab w:val="left" w:pos="472"/>
                <w:tab w:val="left" w:pos="2194"/>
                <w:tab w:val="left" w:pos="3139"/>
                <w:tab w:val="left" w:pos="4653"/>
              </w:tabs>
              <w:ind w:right="94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вміння орієнтуватися на досягнення кінцевих результатів.</w:t>
            </w:r>
          </w:p>
        </w:tc>
      </w:tr>
      <w:tr w:rsidR="00063636" w:rsidRPr="00005F02" w:rsidTr="00891C26"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caps/>
                <w:lang w:val="uk-UA"/>
              </w:rPr>
              <w:t>2.6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Прийняття ефективних рішень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  <w:tab w:val="left" w:pos="472"/>
              </w:tabs>
              <w:spacing w:before="3"/>
              <w:ind w:right="98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вміння працювати з великими масивами інформації;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  <w:tab w:val="left" w:pos="472"/>
              </w:tabs>
              <w:spacing w:before="3"/>
              <w:ind w:right="98"/>
              <w:jc w:val="both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 xml:space="preserve">вміння працювати в умовах </w:t>
            </w:r>
            <w:proofErr w:type="spellStart"/>
            <w:r w:rsidRPr="00005F02">
              <w:rPr>
                <w:sz w:val="24"/>
                <w:szCs w:val="24"/>
              </w:rPr>
              <w:t>багатозадачності</w:t>
            </w:r>
            <w:proofErr w:type="spellEnd"/>
            <w:r w:rsidRPr="00005F02">
              <w:rPr>
                <w:sz w:val="24"/>
                <w:szCs w:val="24"/>
              </w:rPr>
              <w:t>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  <w:tab w:val="left" w:pos="472"/>
              </w:tabs>
              <w:spacing w:before="3"/>
              <w:ind w:right="98"/>
              <w:jc w:val="both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вміння встановлювати цілі, пріоритети та орієнтири.</w:t>
            </w:r>
          </w:p>
        </w:tc>
      </w:tr>
      <w:tr w:rsidR="00063636" w:rsidRPr="00005F02" w:rsidTr="00891C26"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caps/>
                <w:lang w:val="uk-UA"/>
              </w:rPr>
              <w:t>2.7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Комунікації та взаємодія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  <w:tab w:val="left" w:pos="472"/>
              </w:tabs>
              <w:spacing w:before="3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вміння</w:t>
            </w:r>
            <w:r w:rsidRPr="00005F02">
              <w:rPr>
                <w:spacing w:val="-3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ефективної</w:t>
            </w:r>
            <w:r w:rsidRPr="00005F02">
              <w:rPr>
                <w:spacing w:val="-4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координації</w:t>
            </w:r>
            <w:r w:rsidRPr="00005F02">
              <w:rPr>
                <w:spacing w:val="-4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з</w:t>
            </w:r>
            <w:r w:rsidRPr="00005F02">
              <w:rPr>
                <w:spacing w:val="-2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іншими;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  <w:tab w:val="left" w:pos="472"/>
              </w:tabs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вміння</w:t>
            </w:r>
            <w:r w:rsidRPr="00005F02">
              <w:rPr>
                <w:spacing w:val="-2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надавати зворотній</w:t>
            </w:r>
            <w:r w:rsidRPr="00005F02">
              <w:rPr>
                <w:spacing w:val="-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зв’язок;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  <w:tab w:val="left" w:pos="472"/>
              </w:tabs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вміння запобігати та розв’язувати корпоративні конфлікти.</w:t>
            </w:r>
          </w:p>
        </w:tc>
      </w:tr>
      <w:tr w:rsidR="00063636" w:rsidRPr="00005F02" w:rsidTr="00891C26"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caps/>
                <w:lang w:val="uk-UA"/>
              </w:rPr>
              <w:t>2.8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005F02">
              <w:rPr>
                <w:lang w:val="uk-UA" w:eastAsia="uk-UA"/>
              </w:rPr>
              <w:t>Якісне виконання поставлених завдань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pStyle w:val="TableParagraph"/>
              <w:numPr>
                <w:ilvl w:val="0"/>
                <w:numId w:val="6"/>
              </w:numPr>
              <w:tabs>
                <w:tab w:val="left" w:pos="471"/>
                <w:tab w:val="left" w:pos="472"/>
              </w:tabs>
              <w:spacing w:before="0"/>
              <w:ind w:right="97"/>
              <w:jc w:val="both"/>
              <w:rPr>
                <w:sz w:val="24"/>
                <w:szCs w:val="24"/>
              </w:rPr>
            </w:pPr>
            <w:bookmarkStart w:id="1" w:name="n98"/>
            <w:bookmarkEnd w:id="1"/>
            <w:r w:rsidRPr="00005F02">
              <w:rPr>
                <w:sz w:val="24"/>
                <w:szCs w:val="24"/>
              </w:rPr>
              <w:t>вміння</w:t>
            </w:r>
            <w:r w:rsidRPr="00005F02">
              <w:rPr>
                <w:spacing w:val="27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працювати</w:t>
            </w:r>
            <w:r w:rsidRPr="00005F02">
              <w:rPr>
                <w:spacing w:val="30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з</w:t>
            </w:r>
            <w:r w:rsidRPr="00005F02">
              <w:rPr>
                <w:spacing w:val="29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інформацією,</w:t>
            </w:r>
            <w:r w:rsidRPr="00005F02">
              <w:rPr>
                <w:spacing w:val="27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в</w:t>
            </w:r>
            <w:r w:rsidRPr="00005F02">
              <w:rPr>
                <w:spacing w:val="30"/>
                <w:sz w:val="24"/>
                <w:szCs w:val="24"/>
              </w:rPr>
              <w:t xml:space="preserve"> </w:t>
            </w:r>
            <w:proofErr w:type="spellStart"/>
            <w:r w:rsidRPr="00005F02">
              <w:rPr>
                <w:sz w:val="24"/>
                <w:szCs w:val="24"/>
              </w:rPr>
              <w:t>т.ч</w:t>
            </w:r>
            <w:proofErr w:type="spellEnd"/>
            <w:r w:rsidRPr="00005F02">
              <w:rPr>
                <w:sz w:val="24"/>
                <w:szCs w:val="24"/>
              </w:rPr>
              <w:t>.</w:t>
            </w:r>
            <w:r w:rsidRPr="00005F02">
              <w:rPr>
                <w:spacing w:val="28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з</w:t>
            </w:r>
            <w:r w:rsidRPr="00005F02">
              <w:rPr>
                <w:spacing w:val="-57"/>
                <w:sz w:val="24"/>
                <w:szCs w:val="24"/>
              </w:rPr>
              <w:t xml:space="preserve">                      </w:t>
            </w:r>
            <w:r w:rsidRPr="00005F02">
              <w:rPr>
                <w:sz w:val="24"/>
                <w:szCs w:val="24"/>
              </w:rPr>
              <w:t>англомовними джерелами;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6"/>
              </w:numPr>
              <w:tabs>
                <w:tab w:val="left" w:pos="471"/>
                <w:tab w:val="left" w:pos="472"/>
                <w:tab w:val="left" w:pos="1870"/>
                <w:tab w:val="left" w:pos="2450"/>
                <w:tab w:val="left" w:pos="3954"/>
              </w:tabs>
              <w:spacing w:before="0"/>
              <w:ind w:right="95"/>
              <w:jc w:val="both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орієнтація</w:t>
            </w:r>
            <w:r w:rsidRPr="00005F02">
              <w:rPr>
                <w:sz w:val="24"/>
                <w:szCs w:val="24"/>
              </w:rPr>
              <w:tab/>
              <w:t>на</w:t>
            </w:r>
            <w:r w:rsidRPr="00005F02">
              <w:rPr>
                <w:sz w:val="24"/>
                <w:szCs w:val="24"/>
              </w:rPr>
              <w:tab/>
              <w:t>досягнення</w:t>
            </w:r>
            <w:r w:rsidRPr="00005F02">
              <w:rPr>
                <w:sz w:val="24"/>
                <w:szCs w:val="24"/>
              </w:rPr>
              <w:tab/>
            </w:r>
            <w:r w:rsidRPr="00005F02">
              <w:rPr>
                <w:spacing w:val="-1"/>
                <w:sz w:val="24"/>
                <w:szCs w:val="24"/>
              </w:rPr>
              <w:t>кінцевих</w:t>
            </w:r>
            <w:r w:rsidRPr="00005F02">
              <w:rPr>
                <w:spacing w:val="-57"/>
                <w:sz w:val="24"/>
                <w:szCs w:val="24"/>
              </w:rPr>
              <w:t xml:space="preserve">                                      </w:t>
            </w:r>
            <w:r w:rsidRPr="00005F02">
              <w:rPr>
                <w:sz w:val="24"/>
                <w:szCs w:val="24"/>
              </w:rPr>
              <w:t>результатів;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6"/>
              </w:numPr>
              <w:tabs>
                <w:tab w:val="left" w:pos="471"/>
                <w:tab w:val="left" w:pos="472"/>
              </w:tabs>
              <w:spacing w:before="0"/>
              <w:jc w:val="both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вміння</w:t>
            </w:r>
            <w:r w:rsidRPr="00005F02">
              <w:rPr>
                <w:spacing w:val="-4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вирішувати</w:t>
            </w:r>
            <w:r w:rsidRPr="00005F02">
              <w:rPr>
                <w:spacing w:val="-2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комплексні</w:t>
            </w:r>
            <w:r w:rsidRPr="00005F02">
              <w:rPr>
                <w:spacing w:val="-6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завдання;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6"/>
              </w:numPr>
              <w:tabs>
                <w:tab w:val="left" w:pos="471"/>
                <w:tab w:val="left" w:pos="472"/>
                <w:tab w:val="left" w:pos="1645"/>
                <w:tab w:val="left" w:pos="3034"/>
                <w:tab w:val="left" w:pos="4673"/>
              </w:tabs>
              <w:spacing w:before="0"/>
              <w:ind w:right="100"/>
              <w:jc w:val="both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вміння</w:t>
            </w:r>
            <w:r w:rsidRPr="00005F02">
              <w:rPr>
                <w:sz w:val="24"/>
                <w:szCs w:val="24"/>
              </w:rPr>
              <w:tab/>
              <w:t>надавати</w:t>
            </w:r>
            <w:r w:rsidRPr="00005F02">
              <w:rPr>
                <w:sz w:val="24"/>
                <w:szCs w:val="24"/>
              </w:rPr>
              <w:tab/>
              <w:t>пропозиції,</w:t>
            </w:r>
            <w:r w:rsidRPr="00005F02">
              <w:rPr>
                <w:sz w:val="24"/>
                <w:szCs w:val="24"/>
              </w:rPr>
              <w:tab/>
            </w:r>
            <w:r w:rsidRPr="00005F02">
              <w:rPr>
                <w:spacing w:val="-3"/>
                <w:sz w:val="24"/>
                <w:szCs w:val="24"/>
              </w:rPr>
              <w:t>їх</w:t>
            </w:r>
            <w:r w:rsidRPr="00005F02">
              <w:rPr>
                <w:spacing w:val="-57"/>
                <w:sz w:val="24"/>
                <w:szCs w:val="24"/>
              </w:rPr>
              <w:t xml:space="preserve">                                   </w:t>
            </w:r>
            <w:r w:rsidRPr="00005F02">
              <w:rPr>
                <w:sz w:val="24"/>
                <w:szCs w:val="24"/>
              </w:rPr>
              <w:t>аргументувати та</w:t>
            </w:r>
            <w:r w:rsidRPr="00005F02">
              <w:rPr>
                <w:spacing w:val="-2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презентувати;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6"/>
              </w:numPr>
              <w:tabs>
                <w:tab w:val="left" w:pos="471"/>
                <w:tab w:val="left" w:pos="472"/>
              </w:tabs>
              <w:spacing w:before="0"/>
              <w:jc w:val="both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загальна</w:t>
            </w:r>
            <w:r w:rsidRPr="00005F02">
              <w:rPr>
                <w:spacing w:val="-5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грамотність;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6"/>
              </w:numPr>
              <w:tabs>
                <w:tab w:val="left" w:pos="471"/>
                <w:tab w:val="left" w:pos="472"/>
              </w:tabs>
              <w:spacing w:before="0"/>
              <w:jc w:val="both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ефективна</w:t>
            </w:r>
            <w:r w:rsidRPr="00005F02">
              <w:rPr>
                <w:spacing w:val="-5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комунікація.</w:t>
            </w:r>
          </w:p>
        </w:tc>
      </w:tr>
      <w:tr w:rsidR="00063636" w:rsidRPr="00005F02" w:rsidTr="00891C26"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caps/>
                <w:lang w:val="uk-UA"/>
              </w:rPr>
              <w:t>2.9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005F02">
              <w:rPr>
                <w:lang w:val="uk-UA" w:eastAsia="uk-UA"/>
              </w:rPr>
              <w:t>Командна робота та взаємодія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pStyle w:val="TableParagraph"/>
              <w:numPr>
                <w:ilvl w:val="0"/>
                <w:numId w:val="7"/>
              </w:numPr>
              <w:tabs>
                <w:tab w:val="left" w:pos="471"/>
                <w:tab w:val="left" w:pos="472"/>
              </w:tabs>
              <w:spacing w:before="3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вміння працювати в команді та координувати роботу команди;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7"/>
              </w:numPr>
              <w:tabs>
                <w:tab w:val="left" w:pos="471"/>
                <w:tab w:val="left" w:pos="472"/>
              </w:tabs>
              <w:spacing w:before="3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 xml:space="preserve">вміння допомагати колегам </w:t>
            </w:r>
            <w:r>
              <w:rPr>
                <w:sz w:val="24"/>
                <w:szCs w:val="24"/>
              </w:rPr>
              <w:t>під час</w:t>
            </w:r>
            <w:r w:rsidRPr="00005F02">
              <w:rPr>
                <w:sz w:val="24"/>
                <w:szCs w:val="24"/>
              </w:rPr>
              <w:t xml:space="preserve"> вирішенн</w:t>
            </w:r>
            <w:r>
              <w:rPr>
                <w:sz w:val="24"/>
                <w:szCs w:val="24"/>
              </w:rPr>
              <w:t>я</w:t>
            </w:r>
            <w:r w:rsidRPr="00005F02">
              <w:rPr>
                <w:sz w:val="24"/>
                <w:szCs w:val="24"/>
              </w:rPr>
              <w:t xml:space="preserve"> складних завдань.</w:t>
            </w:r>
          </w:p>
        </w:tc>
      </w:tr>
      <w:tr w:rsidR="00063636" w:rsidRPr="00005F02" w:rsidTr="00891C26"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caps/>
                <w:lang w:val="uk-UA"/>
              </w:rPr>
              <w:lastRenderedPageBreak/>
              <w:t>2.10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005F02">
              <w:rPr>
                <w:lang w:val="uk-UA" w:eastAsia="uk-UA"/>
              </w:rPr>
              <w:t>Сприйняття змін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pStyle w:val="TableParagraph"/>
              <w:numPr>
                <w:ilvl w:val="0"/>
                <w:numId w:val="8"/>
              </w:numPr>
              <w:tabs>
                <w:tab w:val="left" w:pos="471"/>
                <w:tab w:val="left" w:pos="472"/>
              </w:tabs>
              <w:spacing w:before="0"/>
              <w:rPr>
                <w:sz w:val="24"/>
                <w:szCs w:val="24"/>
              </w:rPr>
            </w:pPr>
            <w:bookmarkStart w:id="2" w:name="n105"/>
            <w:bookmarkEnd w:id="2"/>
            <w:r w:rsidRPr="00005F02">
              <w:rPr>
                <w:sz w:val="24"/>
                <w:szCs w:val="24"/>
              </w:rPr>
              <w:t>виконання</w:t>
            </w:r>
            <w:r w:rsidRPr="00005F02">
              <w:rPr>
                <w:spacing w:val="-2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плану</w:t>
            </w:r>
            <w:r w:rsidRPr="00005F02">
              <w:rPr>
                <w:spacing w:val="-2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змін</w:t>
            </w:r>
            <w:r w:rsidRPr="00005F02">
              <w:rPr>
                <w:spacing w:val="-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та</w:t>
            </w:r>
            <w:r w:rsidRPr="00005F02">
              <w:rPr>
                <w:spacing w:val="-4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покращень;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8"/>
              </w:numPr>
              <w:tabs>
                <w:tab w:val="left" w:pos="471"/>
                <w:tab w:val="left" w:pos="472"/>
              </w:tabs>
              <w:spacing w:before="0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здатність</w:t>
            </w:r>
            <w:r w:rsidRPr="00005F02">
              <w:rPr>
                <w:spacing w:val="-3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приймати</w:t>
            </w:r>
            <w:r w:rsidRPr="00005F02">
              <w:rPr>
                <w:spacing w:val="-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зміни</w:t>
            </w:r>
            <w:r w:rsidRPr="00005F02">
              <w:rPr>
                <w:spacing w:val="-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та</w:t>
            </w:r>
            <w:r w:rsidRPr="00005F02">
              <w:rPr>
                <w:spacing w:val="-4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змінюватись.</w:t>
            </w:r>
          </w:p>
        </w:tc>
      </w:tr>
      <w:tr w:rsidR="00063636" w:rsidRPr="00005F02" w:rsidTr="00891C26"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caps/>
                <w:lang w:val="uk-UA"/>
              </w:rPr>
              <w:t>2.11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 w:eastAsia="uk-UA"/>
              </w:rPr>
              <w:t xml:space="preserve">Технічні вміння 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pStyle w:val="TableParagraph"/>
              <w:numPr>
                <w:ilvl w:val="0"/>
                <w:numId w:val="9"/>
              </w:numPr>
              <w:tabs>
                <w:tab w:val="left" w:pos="471"/>
                <w:tab w:val="left" w:pos="472"/>
                <w:tab w:val="left" w:pos="1476"/>
                <w:tab w:val="left" w:pos="3525"/>
              </w:tabs>
              <w:spacing w:before="4"/>
              <w:ind w:right="93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вміння використання засобів комунікацій, комп'ютерної техніки та програмного забезпечення, оргтехніки;</w:t>
            </w:r>
          </w:p>
          <w:p w:rsidR="00063636" w:rsidRPr="00005F02" w:rsidRDefault="00063636" w:rsidP="00891C26">
            <w:pPr>
              <w:widowControl w:val="0"/>
              <w:numPr>
                <w:ilvl w:val="0"/>
                <w:numId w:val="9"/>
              </w:numPr>
              <w:ind w:right="-18"/>
              <w:jc w:val="both"/>
              <w:rPr>
                <w:color w:val="010302"/>
                <w:sz w:val="22"/>
                <w:szCs w:val="22"/>
                <w:lang w:val="uk-UA" w:eastAsia="en-US"/>
              </w:rPr>
            </w:pPr>
            <w:r w:rsidRPr="00005F02">
              <w:rPr>
                <w:color w:val="000000"/>
                <w:lang w:val="uk-UA" w:eastAsia="en-US"/>
              </w:rPr>
              <w:t>вміння аналізувати та будувати бізнес-процеси;</w:t>
            </w:r>
            <w:r w:rsidRPr="00005F02">
              <w:rPr>
                <w:lang w:val="uk-UA" w:eastAsia="en-US"/>
              </w:rPr>
              <w:t xml:space="preserve"> 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9"/>
              </w:numPr>
              <w:tabs>
                <w:tab w:val="left" w:pos="471"/>
                <w:tab w:val="left" w:pos="472"/>
                <w:tab w:val="left" w:pos="1476"/>
                <w:tab w:val="left" w:pos="3525"/>
              </w:tabs>
              <w:spacing w:before="4"/>
              <w:ind w:right="93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вміння використовувати програмні продукти пакету Microsoft Office, хмарні технології, призначені для обміну, зберігання, обробки, аналізу і візуалізації матеріалів (</w:t>
            </w:r>
            <w:proofErr w:type="spellStart"/>
            <w:r w:rsidRPr="00005F02">
              <w:rPr>
                <w:sz w:val="24"/>
                <w:szCs w:val="24"/>
              </w:rPr>
              <w:t>Google</w:t>
            </w:r>
            <w:proofErr w:type="spellEnd"/>
            <w:r w:rsidRPr="00005F02">
              <w:rPr>
                <w:sz w:val="24"/>
                <w:szCs w:val="24"/>
              </w:rPr>
              <w:t xml:space="preserve"> </w:t>
            </w:r>
            <w:proofErr w:type="spellStart"/>
            <w:r w:rsidRPr="00005F02">
              <w:rPr>
                <w:sz w:val="24"/>
                <w:szCs w:val="24"/>
              </w:rPr>
              <w:t>Drive</w:t>
            </w:r>
            <w:proofErr w:type="spellEnd"/>
            <w:r w:rsidRPr="00005F02">
              <w:rPr>
                <w:sz w:val="24"/>
                <w:szCs w:val="24"/>
              </w:rPr>
              <w:t xml:space="preserve">, </w:t>
            </w:r>
            <w:proofErr w:type="spellStart"/>
            <w:r w:rsidRPr="00005F02">
              <w:rPr>
                <w:sz w:val="24"/>
                <w:szCs w:val="24"/>
              </w:rPr>
              <w:t>iCloud</w:t>
            </w:r>
            <w:proofErr w:type="spellEnd"/>
            <w:r w:rsidRPr="00005F02">
              <w:rPr>
                <w:sz w:val="24"/>
                <w:szCs w:val="24"/>
              </w:rPr>
              <w:t xml:space="preserve">, </w:t>
            </w:r>
            <w:proofErr w:type="spellStart"/>
            <w:r w:rsidRPr="00005F02">
              <w:rPr>
                <w:sz w:val="24"/>
                <w:szCs w:val="24"/>
              </w:rPr>
              <w:t>OneDrive</w:t>
            </w:r>
            <w:proofErr w:type="spellEnd"/>
            <w:r w:rsidRPr="00005F02">
              <w:rPr>
                <w:sz w:val="24"/>
                <w:szCs w:val="24"/>
              </w:rPr>
              <w:t xml:space="preserve"> тощо).</w:t>
            </w:r>
          </w:p>
        </w:tc>
      </w:tr>
      <w:tr w:rsidR="00063636" w:rsidRPr="00005F02" w:rsidTr="00891C26"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caps/>
                <w:lang w:val="uk-UA"/>
              </w:rPr>
              <w:t>2.12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Del="00E7634A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Особистісні компетенції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pStyle w:val="TableParagraph"/>
              <w:numPr>
                <w:ilvl w:val="0"/>
                <w:numId w:val="10"/>
              </w:numPr>
              <w:tabs>
                <w:tab w:val="left" w:pos="471"/>
                <w:tab w:val="left" w:pos="472"/>
              </w:tabs>
              <w:spacing w:before="0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відповідальність;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10"/>
              </w:numPr>
              <w:tabs>
                <w:tab w:val="left" w:pos="471"/>
                <w:tab w:val="left" w:pos="472"/>
              </w:tabs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рішучість</w:t>
            </w:r>
            <w:r w:rsidRPr="00005F02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 w:rsidRPr="00005F02">
              <w:rPr>
                <w:sz w:val="24"/>
                <w:szCs w:val="24"/>
              </w:rPr>
              <w:t xml:space="preserve"> прийнятті</w:t>
            </w:r>
            <w:r w:rsidRPr="00005F02">
              <w:rPr>
                <w:spacing w:val="-4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рішень;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10"/>
              </w:numPr>
              <w:tabs>
                <w:tab w:val="left" w:pos="471"/>
                <w:tab w:val="left" w:pos="472"/>
              </w:tabs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уважність</w:t>
            </w:r>
            <w:r w:rsidRPr="00005F02">
              <w:rPr>
                <w:spacing w:val="-4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до</w:t>
            </w:r>
            <w:r w:rsidRPr="00005F02">
              <w:rPr>
                <w:spacing w:val="-3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деталей;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10"/>
              </w:numPr>
              <w:tabs>
                <w:tab w:val="left" w:pos="471"/>
                <w:tab w:val="left" w:pos="472"/>
              </w:tabs>
              <w:spacing w:before="0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наполегливість;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10"/>
              </w:numPr>
              <w:tabs>
                <w:tab w:val="left" w:pos="471"/>
                <w:tab w:val="left" w:pos="472"/>
              </w:tabs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креативність;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10"/>
              </w:numPr>
              <w:tabs>
                <w:tab w:val="left" w:pos="471"/>
                <w:tab w:val="left" w:pos="472"/>
              </w:tabs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орієнтація</w:t>
            </w:r>
            <w:r w:rsidRPr="00005F02">
              <w:rPr>
                <w:spacing w:val="-3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на</w:t>
            </w:r>
            <w:r w:rsidRPr="00005F02">
              <w:rPr>
                <w:spacing w:val="-5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саморозвиток;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10"/>
              </w:numPr>
              <w:tabs>
                <w:tab w:val="left" w:pos="471"/>
                <w:tab w:val="left" w:pos="472"/>
              </w:tabs>
              <w:spacing w:before="0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вміння</w:t>
            </w:r>
            <w:r w:rsidRPr="00005F02">
              <w:rPr>
                <w:spacing w:val="-3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працювати</w:t>
            </w:r>
            <w:r w:rsidRPr="00005F02">
              <w:rPr>
                <w:spacing w:val="-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в</w:t>
            </w:r>
            <w:r w:rsidRPr="00005F02">
              <w:rPr>
                <w:spacing w:val="-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стресових</w:t>
            </w:r>
            <w:r w:rsidRPr="00005F02">
              <w:rPr>
                <w:spacing w:val="-2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ситуаціях;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10"/>
              </w:numPr>
              <w:tabs>
                <w:tab w:val="left" w:pos="471"/>
                <w:tab w:val="left" w:pos="472"/>
              </w:tabs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швидкість</w:t>
            </w:r>
            <w:r w:rsidRPr="00005F02">
              <w:rPr>
                <w:spacing w:val="-4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виконання</w:t>
            </w:r>
            <w:r w:rsidRPr="00005F02">
              <w:rPr>
                <w:spacing w:val="-4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завдань;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10"/>
              </w:numPr>
              <w:tabs>
                <w:tab w:val="left" w:pos="471"/>
                <w:tab w:val="left" w:pos="472"/>
              </w:tabs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саморегуляція</w:t>
            </w:r>
            <w:r w:rsidRPr="00005F02">
              <w:rPr>
                <w:spacing w:val="-2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та</w:t>
            </w:r>
            <w:r w:rsidRPr="00005F02">
              <w:rPr>
                <w:spacing w:val="-4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витримка;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10"/>
              </w:numPr>
              <w:tabs>
                <w:tab w:val="left" w:pos="471"/>
                <w:tab w:val="left" w:pos="472"/>
              </w:tabs>
              <w:spacing w:before="0"/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позитивне</w:t>
            </w:r>
            <w:r w:rsidRPr="00005F02">
              <w:rPr>
                <w:spacing w:val="-4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мислення;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10"/>
              </w:numPr>
              <w:tabs>
                <w:tab w:val="left" w:pos="471"/>
                <w:tab w:val="left" w:pos="472"/>
              </w:tabs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об’єктивність;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10"/>
              </w:numPr>
              <w:tabs>
                <w:tab w:val="left" w:pos="471"/>
                <w:tab w:val="left" w:pos="472"/>
              </w:tabs>
              <w:rPr>
                <w:sz w:val="24"/>
                <w:szCs w:val="24"/>
              </w:rPr>
            </w:pPr>
            <w:r w:rsidRPr="00005F02">
              <w:rPr>
                <w:sz w:val="24"/>
                <w:szCs w:val="24"/>
              </w:rPr>
              <w:t>чесність</w:t>
            </w:r>
            <w:r w:rsidRPr="00005F02">
              <w:rPr>
                <w:spacing w:val="-5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та</w:t>
            </w:r>
            <w:r w:rsidRPr="00005F02">
              <w:rPr>
                <w:spacing w:val="-1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дисциплінованість;</w:t>
            </w:r>
          </w:p>
          <w:p w:rsidR="00063636" w:rsidRPr="00005F02" w:rsidRDefault="00063636" w:rsidP="00891C26">
            <w:pPr>
              <w:pStyle w:val="TableParagraph"/>
              <w:numPr>
                <w:ilvl w:val="0"/>
                <w:numId w:val="10"/>
              </w:numPr>
              <w:tabs>
                <w:tab w:val="left" w:pos="471"/>
                <w:tab w:val="left" w:pos="472"/>
              </w:tabs>
            </w:pPr>
            <w:r w:rsidRPr="00005F02">
              <w:rPr>
                <w:sz w:val="24"/>
                <w:szCs w:val="24"/>
              </w:rPr>
              <w:t>позитивна</w:t>
            </w:r>
            <w:r w:rsidRPr="00005F02">
              <w:rPr>
                <w:spacing w:val="-4"/>
                <w:sz w:val="24"/>
                <w:szCs w:val="24"/>
              </w:rPr>
              <w:t xml:space="preserve"> </w:t>
            </w:r>
            <w:r w:rsidRPr="00005F02">
              <w:rPr>
                <w:sz w:val="24"/>
                <w:szCs w:val="24"/>
              </w:rPr>
              <w:t>репутація.</w:t>
            </w:r>
          </w:p>
        </w:tc>
      </w:tr>
      <w:tr w:rsidR="00063636" w:rsidRPr="00005F02" w:rsidTr="00891C26">
        <w:trPr>
          <w:trHeight w:val="478"/>
        </w:trPr>
        <w:tc>
          <w:tcPr>
            <w:tcW w:w="696" w:type="dxa"/>
            <w:shd w:val="clear" w:color="auto" w:fill="auto"/>
            <w:vAlign w:val="center"/>
          </w:tcPr>
          <w:p w:rsidR="00063636" w:rsidRPr="00005F02" w:rsidRDefault="00063636" w:rsidP="00891C26">
            <w:pPr>
              <w:jc w:val="center"/>
              <w:rPr>
                <w:caps/>
                <w:lang w:val="uk-UA"/>
              </w:rPr>
            </w:pPr>
            <w:r w:rsidRPr="00005F02">
              <w:rPr>
                <w:b/>
                <w:lang w:val="uk-UA"/>
              </w:rPr>
              <w:t>ІІІ</w:t>
            </w:r>
          </w:p>
        </w:tc>
        <w:tc>
          <w:tcPr>
            <w:tcW w:w="8938" w:type="dxa"/>
            <w:gridSpan w:val="2"/>
            <w:shd w:val="clear" w:color="auto" w:fill="auto"/>
            <w:vAlign w:val="center"/>
          </w:tcPr>
          <w:p w:rsidR="00063636" w:rsidRPr="00005F02" w:rsidRDefault="00063636" w:rsidP="00891C26">
            <w:pPr>
              <w:jc w:val="center"/>
              <w:rPr>
                <w:b/>
                <w:lang w:val="uk-UA"/>
              </w:rPr>
            </w:pPr>
            <w:r w:rsidRPr="00005F02">
              <w:rPr>
                <w:b/>
                <w:lang w:val="uk-UA"/>
              </w:rPr>
              <w:t>ІНШІ ВІДОМОСТІ</w:t>
            </w:r>
          </w:p>
        </w:tc>
      </w:tr>
      <w:tr w:rsidR="00063636" w:rsidRPr="00005F02" w:rsidTr="00891C26"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caps/>
                <w:lang w:val="uk-UA"/>
              </w:rPr>
              <w:t>1.1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Кваліфікаційний іспит (тестування)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Тестування на знання законодавства 1-го  рівня (</w:t>
            </w:r>
            <w:hyperlink r:id="rId5" w:history="1">
              <w:r w:rsidRPr="00005F02">
                <w:rPr>
                  <w:rStyle w:val="a3"/>
                  <w:lang w:val="uk-UA"/>
                </w:rPr>
                <w:t>https://nabu.gov.ua/perelik-pytan-do-kvalifikaciynogo-ispytu</w:t>
              </w:r>
            </w:hyperlink>
            <w:r w:rsidRPr="00005F02">
              <w:rPr>
                <w:rStyle w:val="a3"/>
                <w:lang w:val="uk-UA"/>
              </w:rPr>
              <w:t>)</w:t>
            </w:r>
          </w:p>
        </w:tc>
      </w:tr>
      <w:tr w:rsidR="00063636" w:rsidRPr="00005F02" w:rsidTr="00891C26"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caps/>
                <w:lang w:val="uk-UA"/>
              </w:rPr>
              <w:t>1.2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Перелік документів: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shd w:val="clear" w:color="auto" w:fill="FFFFFF"/>
              <w:ind w:firstLine="306"/>
              <w:jc w:val="both"/>
              <w:rPr>
                <w:shd w:val="clear" w:color="auto" w:fill="FFFFFF"/>
                <w:lang w:val="uk-UA"/>
              </w:rPr>
            </w:pPr>
            <w:r w:rsidRPr="00005F02">
              <w:rPr>
                <w:b/>
                <w:shd w:val="clear" w:color="auto" w:fill="FFFFFF"/>
                <w:lang w:val="uk-UA"/>
              </w:rPr>
              <w:t>Особи, які бажають взяти участь у конкурсі,</w:t>
            </w:r>
            <w:r w:rsidRPr="00005F02">
              <w:rPr>
                <w:shd w:val="clear" w:color="auto" w:fill="FFFFFF"/>
                <w:lang w:val="uk-UA"/>
              </w:rPr>
              <w:t xml:space="preserve"> подають в електронній формі </w:t>
            </w:r>
            <w:r w:rsidRPr="00005F02">
              <w:rPr>
                <w:b/>
                <w:shd w:val="clear" w:color="auto" w:fill="FFFFFF"/>
                <w:lang w:val="uk-UA"/>
              </w:rPr>
              <w:t>безпосередньо</w:t>
            </w:r>
            <w:r w:rsidRPr="00005F02">
              <w:rPr>
                <w:shd w:val="clear" w:color="auto" w:fill="FFFFFF"/>
                <w:lang w:val="uk-UA"/>
              </w:rPr>
              <w:t xml:space="preserve"> </w:t>
            </w:r>
            <w:r w:rsidRPr="00005F02">
              <w:rPr>
                <w:b/>
                <w:shd w:val="clear" w:color="auto" w:fill="FFFFFF"/>
                <w:lang w:val="uk-UA"/>
              </w:rPr>
              <w:t xml:space="preserve">через </w:t>
            </w:r>
            <w:proofErr w:type="spellStart"/>
            <w:r w:rsidRPr="00005F02">
              <w:rPr>
                <w:b/>
                <w:shd w:val="clear" w:color="auto" w:fill="FFFFFF"/>
                <w:lang w:val="uk-UA"/>
              </w:rPr>
              <w:t>вебсайт</w:t>
            </w:r>
            <w:proofErr w:type="spellEnd"/>
            <w:r w:rsidRPr="00005F02">
              <w:rPr>
                <w:b/>
                <w:shd w:val="clear" w:color="auto" w:fill="FFFFFF"/>
                <w:lang w:val="uk-UA"/>
              </w:rPr>
              <w:t xml:space="preserve"> Національного бюро</w:t>
            </w:r>
            <w:r w:rsidRPr="00005F02">
              <w:rPr>
                <w:shd w:val="clear" w:color="auto" w:fill="FFFFFF"/>
                <w:lang w:val="uk-UA"/>
              </w:rPr>
              <w:t>:</w:t>
            </w:r>
          </w:p>
          <w:p w:rsidR="00063636" w:rsidRPr="00005F02" w:rsidRDefault="00063636" w:rsidP="00891C26">
            <w:pPr>
              <w:shd w:val="clear" w:color="auto" w:fill="FFFFFF"/>
              <w:ind w:firstLine="306"/>
              <w:jc w:val="both"/>
              <w:rPr>
                <w:shd w:val="clear" w:color="auto" w:fill="FFFFFF"/>
                <w:lang w:val="uk-UA"/>
              </w:rPr>
            </w:pPr>
            <w:r w:rsidRPr="00005F02">
              <w:rPr>
                <w:shd w:val="clear" w:color="auto" w:fill="FFFFFF"/>
                <w:lang w:val="uk-UA"/>
              </w:rPr>
              <w:t>1) заяву про участь у конкурсі встановленого зразка, підписану з використанням кваліфікованого електронного підпису (далі – КЕП), або письмову заяву (якщо має на те підтверджені документами підстави) (додаток 3) із обов’язковим зазначенням назви посади;</w:t>
            </w:r>
          </w:p>
          <w:p w:rsidR="00063636" w:rsidRPr="00005F02" w:rsidRDefault="00063636" w:rsidP="00891C26">
            <w:pPr>
              <w:shd w:val="clear" w:color="auto" w:fill="FFFFFF"/>
              <w:ind w:firstLine="306"/>
              <w:jc w:val="both"/>
              <w:rPr>
                <w:shd w:val="clear" w:color="auto" w:fill="FFFFFF"/>
                <w:lang w:val="uk-UA"/>
              </w:rPr>
            </w:pPr>
            <w:r w:rsidRPr="00005F02">
              <w:rPr>
                <w:shd w:val="clear" w:color="auto" w:fill="FFFFFF"/>
                <w:lang w:val="uk-UA"/>
              </w:rPr>
              <w:t xml:space="preserve">2) анкету кандидата на посаду до Національного бюро (заповнюється через </w:t>
            </w:r>
            <w:proofErr w:type="spellStart"/>
            <w:r w:rsidRPr="00005F02">
              <w:rPr>
                <w:shd w:val="clear" w:color="auto" w:fill="FFFFFF"/>
                <w:lang w:val="uk-UA"/>
              </w:rPr>
              <w:t>вебсайт</w:t>
            </w:r>
            <w:proofErr w:type="spellEnd"/>
            <w:r w:rsidRPr="00005F02">
              <w:rPr>
                <w:shd w:val="clear" w:color="auto" w:fill="FFFFFF"/>
                <w:lang w:val="uk-UA"/>
              </w:rPr>
              <w:t xml:space="preserve"> Національного бюро);</w:t>
            </w:r>
          </w:p>
          <w:p w:rsidR="00063636" w:rsidRPr="00005F02" w:rsidRDefault="00063636" w:rsidP="00891C26">
            <w:pPr>
              <w:shd w:val="clear" w:color="auto" w:fill="FFFFFF"/>
              <w:ind w:firstLine="306"/>
              <w:jc w:val="both"/>
              <w:rPr>
                <w:shd w:val="clear" w:color="auto" w:fill="FFFFFF"/>
                <w:lang w:val="uk-UA"/>
              </w:rPr>
            </w:pPr>
            <w:r w:rsidRPr="00005F02">
              <w:rPr>
                <w:shd w:val="clear" w:color="auto" w:fill="FFFFFF"/>
                <w:lang w:val="uk-UA"/>
              </w:rPr>
              <w:t>3) 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:rsidR="00063636" w:rsidRPr="00005F02" w:rsidRDefault="00063636" w:rsidP="00891C26">
            <w:pPr>
              <w:shd w:val="clear" w:color="auto" w:fill="FFFFFF"/>
              <w:ind w:firstLine="306"/>
              <w:jc w:val="both"/>
              <w:rPr>
                <w:shd w:val="clear" w:color="auto" w:fill="FFFFFF"/>
                <w:lang w:val="uk-UA"/>
              </w:rPr>
            </w:pPr>
            <w:r w:rsidRPr="00005F02">
              <w:rPr>
                <w:shd w:val="clear" w:color="auto" w:fill="FFFFFF"/>
                <w:lang w:val="uk-UA"/>
              </w:rPr>
              <w:t xml:space="preserve">4) декларацію особи, уповноваженої на виконання функцій держави або місцевого самоврядування, за минулий рік, подану в </w:t>
            </w:r>
            <w:r w:rsidRPr="00005F02">
              <w:rPr>
                <w:shd w:val="clear" w:color="auto" w:fill="FFFFFF"/>
                <w:lang w:val="uk-UA"/>
              </w:rPr>
              <w:lastRenderedPageBreak/>
              <w:t>порядку, встановленому Законом України «Про запобігання корупції», як кандидата на посаду</w:t>
            </w:r>
            <w:r>
              <w:rPr>
                <w:shd w:val="clear" w:color="auto" w:fill="FFFFFF"/>
                <w:lang w:val="uk-UA"/>
              </w:rPr>
              <w:t>.</w:t>
            </w:r>
          </w:p>
          <w:p w:rsidR="00063636" w:rsidRPr="00005F02" w:rsidRDefault="00063636" w:rsidP="00891C26">
            <w:pPr>
              <w:shd w:val="clear" w:color="auto" w:fill="FFFFFF"/>
              <w:ind w:firstLine="306"/>
              <w:jc w:val="both"/>
              <w:rPr>
                <w:shd w:val="clear" w:color="auto" w:fill="FFFFFF"/>
                <w:lang w:val="uk-UA"/>
              </w:rPr>
            </w:pPr>
            <w:r w:rsidRPr="00005F02">
              <w:rPr>
                <w:shd w:val="clear" w:color="auto" w:fill="FFFFFF"/>
                <w:lang w:val="uk-UA"/>
              </w:rPr>
              <w:t>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063636" w:rsidRPr="00005F02" w:rsidRDefault="00063636" w:rsidP="00891C26">
            <w:pPr>
              <w:shd w:val="clear" w:color="auto" w:fill="FFFFFF"/>
              <w:ind w:firstLine="306"/>
              <w:jc w:val="both"/>
              <w:rPr>
                <w:shd w:val="clear" w:color="auto" w:fill="FFFFFF"/>
                <w:lang w:val="uk-UA"/>
              </w:rPr>
            </w:pPr>
            <w:r w:rsidRPr="00005F02">
              <w:rPr>
                <w:shd w:val="clear" w:color="auto" w:fill="FFFFFF"/>
                <w:lang w:val="uk-UA"/>
              </w:rPr>
              <w:t>Кандидати на посаду у Національному бюро, на яких на день подання документів поширюються вимоги частини першої статті 52-1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5) та обґрунтоване клопотання на відповідну конкурсну комісію щодо подання такої декларації;</w:t>
            </w:r>
          </w:p>
          <w:p w:rsidR="00063636" w:rsidRPr="00005F02" w:rsidRDefault="00063636" w:rsidP="00891C26">
            <w:pPr>
              <w:shd w:val="clear" w:color="auto" w:fill="FFFFFF"/>
              <w:ind w:firstLine="306"/>
              <w:jc w:val="both"/>
              <w:rPr>
                <w:shd w:val="clear" w:color="auto" w:fill="FFFFFF"/>
                <w:lang w:val="uk-UA"/>
              </w:rPr>
            </w:pPr>
            <w:r w:rsidRPr="00005F02">
              <w:rPr>
                <w:shd w:val="clear" w:color="auto" w:fill="FFFFFF"/>
                <w:lang w:val="uk-UA"/>
              </w:rPr>
              <w:t>5) 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</w:t>
            </w:r>
          </w:p>
          <w:p w:rsidR="00063636" w:rsidRPr="00005F02" w:rsidRDefault="00063636" w:rsidP="00891C26">
            <w:pPr>
              <w:shd w:val="clear" w:color="auto" w:fill="FFFFFF"/>
              <w:ind w:firstLine="306"/>
              <w:jc w:val="both"/>
              <w:rPr>
                <w:b/>
                <w:shd w:val="clear" w:color="auto" w:fill="FFFFFF"/>
                <w:lang w:val="uk-UA"/>
              </w:rPr>
            </w:pPr>
            <w:r w:rsidRPr="00005F02">
              <w:rPr>
                <w:b/>
                <w:shd w:val="clear" w:color="auto" w:fill="FFFFFF"/>
                <w:lang w:val="uk-UA"/>
              </w:rPr>
              <w:t xml:space="preserve"> </w:t>
            </w:r>
          </w:p>
          <w:p w:rsidR="00063636" w:rsidRPr="00005F02" w:rsidRDefault="00063636" w:rsidP="00891C26">
            <w:pPr>
              <w:shd w:val="clear" w:color="auto" w:fill="FFFFFF"/>
              <w:ind w:firstLine="306"/>
              <w:jc w:val="both"/>
              <w:rPr>
                <w:b/>
                <w:shd w:val="clear" w:color="auto" w:fill="FFFFFF"/>
                <w:lang w:val="uk-UA"/>
              </w:rPr>
            </w:pPr>
            <w:r w:rsidRPr="00005F02">
              <w:rPr>
                <w:b/>
                <w:shd w:val="clear" w:color="auto" w:fill="FFFFFF"/>
                <w:lang w:val="uk-UA"/>
              </w:rPr>
              <w:t xml:space="preserve">Особи, які є працівниками Національного бюро </w:t>
            </w:r>
            <w:r w:rsidRPr="00005F02">
              <w:rPr>
                <w:shd w:val="clear" w:color="auto" w:fill="FFFFFF"/>
                <w:lang w:val="uk-UA"/>
              </w:rPr>
              <w:t xml:space="preserve">та бажають взяти участь у конкурсі, подають в електронній формі </w:t>
            </w:r>
            <w:r w:rsidRPr="00005F02">
              <w:rPr>
                <w:b/>
                <w:shd w:val="clear" w:color="auto" w:fill="FFFFFF"/>
                <w:lang w:val="uk-UA"/>
              </w:rPr>
              <w:t xml:space="preserve">безпосередньо через </w:t>
            </w:r>
            <w:proofErr w:type="spellStart"/>
            <w:r w:rsidRPr="00005F02">
              <w:rPr>
                <w:b/>
                <w:shd w:val="clear" w:color="auto" w:fill="FFFFFF"/>
                <w:lang w:val="uk-UA"/>
              </w:rPr>
              <w:t>вебсайт</w:t>
            </w:r>
            <w:proofErr w:type="spellEnd"/>
            <w:r w:rsidRPr="00005F02">
              <w:rPr>
                <w:b/>
                <w:shd w:val="clear" w:color="auto" w:fill="FFFFFF"/>
                <w:lang w:val="uk-UA"/>
              </w:rPr>
              <w:t xml:space="preserve"> Національного бюро: </w:t>
            </w:r>
          </w:p>
          <w:p w:rsidR="00063636" w:rsidRPr="00005F02" w:rsidRDefault="00063636" w:rsidP="00891C26">
            <w:pPr>
              <w:shd w:val="clear" w:color="auto" w:fill="FFFFFF"/>
              <w:jc w:val="both"/>
              <w:rPr>
                <w:shd w:val="clear" w:color="auto" w:fill="FFFFFF"/>
                <w:lang w:val="uk-UA"/>
              </w:rPr>
            </w:pPr>
            <w:r w:rsidRPr="00005F02">
              <w:rPr>
                <w:shd w:val="clear" w:color="auto" w:fill="FFFFFF"/>
                <w:lang w:val="uk-UA"/>
              </w:rPr>
              <w:t xml:space="preserve">   1) заяву про участь у конкурсі встановленого зразка, підписану КЕП, або письмову заяву (якщо має на те підтверджені документами підстави) (додаток 3); </w:t>
            </w:r>
          </w:p>
          <w:p w:rsidR="00063636" w:rsidRPr="00005F02" w:rsidRDefault="00063636" w:rsidP="00891C26">
            <w:pPr>
              <w:shd w:val="clear" w:color="auto" w:fill="FFFFFF"/>
              <w:jc w:val="both"/>
              <w:rPr>
                <w:shd w:val="clear" w:color="auto" w:fill="FFFFFF"/>
                <w:lang w:val="uk-UA"/>
              </w:rPr>
            </w:pPr>
            <w:r w:rsidRPr="00005F02">
              <w:rPr>
                <w:shd w:val="clear" w:color="auto" w:fill="FFFFFF"/>
                <w:lang w:val="uk-UA"/>
              </w:rPr>
              <w:t xml:space="preserve">   2) анкету кандидата на посаду до Національного бюро, заповнюючи лише поля: ПІБ, дата народження, стать та контактна інформація (заповнюється через </w:t>
            </w:r>
            <w:proofErr w:type="spellStart"/>
            <w:r w:rsidRPr="00005F02">
              <w:rPr>
                <w:shd w:val="clear" w:color="auto" w:fill="FFFFFF"/>
                <w:lang w:val="uk-UA"/>
              </w:rPr>
              <w:t>вебсайт</w:t>
            </w:r>
            <w:proofErr w:type="spellEnd"/>
            <w:r w:rsidRPr="00005F02">
              <w:rPr>
                <w:shd w:val="clear" w:color="auto" w:fill="FFFFFF"/>
                <w:lang w:val="uk-UA"/>
              </w:rPr>
              <w:t xml:space="preserve"> Національного бюро);</w:t>
            </w:r>
          </w:p>
          <w:p w:rsidR="00063636" w:rsidRPr="00005F02" w:rsidRDefault="00063636" w:rsidP="00891C26">
            <w:pPr>
              <w:shd w:val="clear" w:color="auto" w:fill="FFFFFF"/>
              <w:jc w:val="both"/>
              <w:rPr>
                <w:shd w:val="clear" w:color="auto" w:fill="FFFFFF"/>
                <w:lang w:val="uk-UA"/>
              </w:rPr>
            </w:pPr>
            <w:r w:rsidRPr="00005F02">
              <w:rPr>
                <w:shd w:val="clear" w:color="auto" w:fill="FFFFFF"/>
                <w:lang w:val="uk-UA"/>
              </w:rPr>
              <w:t xml:space="preserve">   3) 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063636" w:rsidRPr="00005F02" w:rsidRDefault="00063636" w:rsidP="00891C26">
            <w:pPr>
              <w:shd w:val="clear" w:color="auto" w:fill="FFFFFF"/>
              <w:ind w:firstLine="306"/>
              <w:jc w:val="both"/>
              <w:rPr>
                <w:shd w:val="clear" w:color="auto" w:fill="FFFFFF"/>
                <w:lang w:val="uk-UA"/>
              </w:rPr>
            </w:pPr>
            <w:r w:rsidRPr="00005F02">
              <w:rPr>
                <w:shd w:val="clear" w:color="auto" w:fill="FFFFFF"/>
                <w:lang w:val="uk-UA"/>
              </w:rPr>
              <w:t xml:space="preserve">Зразки заяв розміщені на офіційному </w:t>
            </w:r>
            <w:proofErr w:type="spellStart"/>
            <w:r w:rsidRPr="00005F02">
              <w:rPr>
                <w:shd w:val="clear" w:color="auto" w:fill="FFFFFF"/>
                <w:lang w:val="uk-UA"/>
              </w:rPr>
              <w:t>вебсайті</w:t>
            </w:r>
            <w:proofErr w:type="spellEnd"/>
            <w:r w:rsidRPr="00005F02">
              <w:rPr>
                <w:shd w:val="clear" w:color="auto" w:fill="FFFFFF"/>
                <w:lang w:val="uk-UA"/>
              </w:rPr>
              <w:t xml:space="preserve"> Національного бюро (</w:t>
            </w:r>
            <w:hyperlink r:id="rId6">
              <w:r w:rsidRPr="00005F02">
                <w:rPr>
                  <w:rStyle w:val="a3"/>
                  <w:shd w:val="clear" w:color="auto" w:fill="FFFFFF"/>
                  <w:lang w:val="uk-UA"/>
                </w:rPr>
                <w:t>https://nabu.gov.ua/robota-v-nabu/pravila-priiomu/poryadok-provedennya-vidkrytogo-konkursu/</w:t>
              </w:r>
            </w:hyperlink>
            <w:r w:rsidRPr="00005F02">
              <w:rPr>
                <w:shd w:val="clear" w:color="auto" w:fill="FFFFFF"/>
                <w:lang w:val="uk-UA"/>
              </w:rPr>
              <w:t xml:space="preserve"> (Порядок проведення відкритого конкурсу, розділ ІІІ).</w:t>
            </w:r>
          </w:p>
          <w:p w:rsidR="00063636" w:rsidRPr="00005F02" w:rsidRDefault="00063636" w:rsidP="00891C26">
            <w:pPr>
              <w:shd w:val="clear" w:color="auto" w:fill="FFFFFF"/>
              <w:ind w:firstLine="306"/>
              <w:jc w:val="both"/>
              <w:rPr>
                <w:shd w:val="clear" w:color="auto" w:fill="FFFFFF"/>
                <w:lang w:val="uk-UA"/>
              </w:rPr>
            </w:pPr>
            <w:r w:rsidRPr="00005F02">
              <w:rPr>
                <w:lang w:val="uk-UA"/>
              </w:rPr>
              <w:t>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</w:t>
            </w:r>
          </w:p>
        </w:tc>
      </w:tr>
      <w:tr w:rsidR="00063636" w:rsidRPr="00005F02" w:rsidTr="00891C26"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caps/>
                <w:lang w:val="uk-UA"/>
              </w:rPr>
              <w:lastRenderedPageBreak/>
              <w:t>1.3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Термін подання документів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063636" w:rsidRPr="00005F02" w:rsidRDefault="00063636" w:rsidP="00891C26">
            <w:pPr>
              <w:jc w:val="both"/>
              <w:rPr>
                <w:lang w:val="uk-UA"/>
              </w:rPr>
            </w:pPr>
            <w:r w:rsidRPr="00005F02">
              <w:rPr>
                <w:kern w:val="36"/>
                <w:lang w:val="uk-UA"/>
              </w:rPr>
              <w:t xml:space="preserve">Протягом 10 календарних днів </w:t>
            </w:r>
            <w:r w:rsidRPr="00005F02">
              <w:rPr>
                <w:lang w:val="uk-UA"/>
              </w:rPr>
              <w:t xml:space="preserve">з дня оприлюднення </w:t>
            </w:r>
            <w:r w:rsidR="000A7FD6">
              <w:rPr>
                <w:lang w:val="uk-UA"/>
              </w:rPr>
              <w:t>оголошення</w:t>
            </w:r>
            <w:r w:rsidRPr="00005F02">
              <w:rPr>
                <w:lang w:val="uk-UA"/>
              </w:rPr>
              <w:t xml:space="preserve"> про проведення конкурсу.</w:t>
            </w:r>
          </w:p>
        </w:tc>
      </w:tr>
      <w:tr w:rsidR="00063636" w:rsidRPr="00005F02" w:rsidTr="00891C26"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caps/>
                <w:lang w:val="uk-UA"/>
              </w:rPr>
              <w:lastRenderedPageBreak/>
              <w:t>1.4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Прийом документів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spacing w:after="3"/>
              <w:ind w:right="1"/>
              <w:contextualSpacing/>
              <w:jc w:val="both"/>
              <w:rPr>
                <w:lang w:val="uk-UA"/>
              </w:rPr>
            </w:pPr>
            <w:r w:rsidRPr="00005F02">
              <w:rPr>
                <w:kern w:val="36"/>
                <w:lang w:val="uk-UA"/>
              </w:rPr>
              <w:t xml:space="preserve">За посиланням на </w:t>
            </w:r>
            <w:proofErr w:type="spellStart"/>
            <w:r w:rsidRPr="00005F02">
              <w:rPr>
                <w:kern w:val="36"/>
                <w:lang w:val="uk-UA"/>
              </w:rPr>
              <w:t>вебсайті</w:t>
            </w:r>
            <w:proofErr w:type="spellEnd"/>
            <w:r w:rsidRPr="00005F02">
              <w:rPr>
                <w:kern w:val="36"/>
                <w:lang w:val="uk-UA"/>
              </w:rPr>
              <w:t xml:space="preserve"> Національного бюро </w:t>
            </w:r>
            <w:hyperlink r:id="rId7" w:history="1">
              <w:r w:rsidRPr="00005F02">
                <w:rPr>
                  <w:rStyle w:val="a3"/>
                  <w:lang w:val="uk-UA"/>
                </w:rPr>
                <w:t>https://nabu.gov.ua/robota-v-nabu/perelik-vakansiy/</w:t>
              </w:r>
            </w:hyperlink>
          </w:p>
        </w:tc>
      </w:tr>
      <w:tr w:rsidR="00063636" w:rsidRPr="00005F02" w:rsidTr="00891C26"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caps/>
                <w:lang w:val="uk-UA"/>
              </w:rPr>
              <w:t>1.5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Контактні дані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E-</w:t>
            </w:r>
            <w:proofErr w:type="spellStart"/>
            <w:r w:rsidRPr="00005F02">
              <w:rPr>
                <w:lang w:val="uk-UA"/>
              </w:rPr>
              <w:t>mail</w:t>
            </w:r>
            <w:proofErr w:type="spellEnd"/>
            <w:r w:rsidRPr="00005F02">
              <w:rPr>
                <w:lang w:val="uk-UA"/>
              </w:rPr>
              <w:t>: </w:t>
            </w:r>
            <w:hyperlink r:id="rId8" w:history="1">
              <w:r w:rsidRPr="00005F02">
                <w:rPr>
                  <w:rStyle w:val="a3"/>
                  <w:lang w:val="uk-UA"/>
                </w:rPr>
                <w:t>commission2@nabu.gov.ua</w:t>
              </w:r>
            </w:hyperlink>
          </w:p>
          <w:p w:rsidR="00063636" w:rsidRPr="00005F02" w:rsidRDefault="00063636" w:rsidP="00891C26">
            <w:pPr>
              <w:jc w:val="both"/>
              <w:rPr>
                <w:lang w:val="uk-UA"/>
              </w:rPr>
            </w:pPr>
            <w:proofErr w:type="spellStart"/>
            <w:r w:rsidRPr="00005F02">
              <w:rPr>
                <w:lang w:val="uk-UA"/>
              </w:rPr>
              <w:t>Тел</w:t>
            </w:r>
            <w:proofErr w:type="spellEnd"/>
            <w:r w:rsidRPr="00005F02">
              <w:rPr>
                <w:lang w:val="uk-UA"/>
              </w:rPr>
              <w:t>.: (044) 246-30-03</w:t>
            </w:r>
          </w:p>
        </w:tc>
      </w:tr>
      <w:tr w:rsidR="00063636" w:rsidRPr="00005F02" w:rsidTr="00891C26"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caps/>
                <w:lang w:val="uk-UA"/>
              </w:rPr>
              <w:t>1.6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Умови оплати праці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Посадовий оклад: 79872 грн.</w:t>
            </w:r>
          </w:p>
          <w:p w:rsidR="00063636" w:rsidRPr="00005F02" w:rsidRDefault="00063636" w:rsidP="00891C26">
            <w:pPr>
              <w:jc w:val="both"/>
              <w:rPr>
                <w:lang w:val="uk-UA"/>
              </w:rPr>
            </w:pPr>
            <w:r w:rsidRPr="00005F02">
              <w:rPr>
                <w:lang w:val="uk-UA"/>
              </w:rPr>
              <w:t>Доплати: відповідно до ст. 23 Закону України «Про Національне антикорупційне бюро України»</w:t>
            </w:r>
          </w:p>
        </w:tc>
      </w:tr>
      <w:tr w:rsidR="00063636" w:rsidRPr="00005F02" w:rsidTr="00891C26">
        <w:tc>
          <w:tcPr>
            <w:tcW w:w="696" w:type="dxa"/>
            <w:shd w:val="clear" w:color="auto" w:fill="auto"/>
          </w:tcPr>
          <w:p w:rsidR="00063636" w:rsidRPr="00005F02" w:rsidRDefault="00063636" w:rsidP="00891C26">
            <w:pPr>
              <w:rPr>
                <w:caps/>
                <w:lang w:val="uk-UA"/>
              </w:rPr>
            </w:pPr>
            <w:r w:rsidRPr="00005F02">
              <w:rPr>
                <w:caps/>
                <w:lang w:val="uk-UA"/>
              </w:rPr>
              <w:t>1.7</w:t>
            </w:r>
          </w:p>
        </w:tc>
        <w:tc>
          <w:tcPr>
            <w:tcW w:w="3552" w:type="dxa"/>
            <w:shd w:val="clear" w:color="auto" w:fill="auto"/>
          </w:tcPr>
          <w:p w:rsidR="00063636" w:rsidRPr="00005F02" w:rsidRDefault="00063636" w:rsidP="00891C26">
            <w:pPr>
              <w:rPr>
                <w:lang w:val="uk-UA"/>
              </w:rPr>
            </w:pPr>
            <w:r w:rsidRPr="00005F02">
              <w:rPr>
                <w:lang w:val="uk-UA"/>
              </w:rPr>
              <w:t>Місце проведення конкурсу</w:t>
            </w:r>
          </w:p>
        </w:tc>
        <w:tc>
          <w:tcPr>
            <w:tcW w:w="5386" w:type="dxa"/>
            <w:shd w:val="clear" w:color="auto" w:fill="auto"/>
          </w:tcPr>
          <w:p w:rsidR="00063636" w:rsidRPr="00005F02" w:rsidRDefault="00063636" w:rsidP="00891C26">
            <w:pPr>
              <w:jc w:val="both"/>
              <w:rPr>
                <w:lang w:val="uk-UA"/>
              </w:rPr>
            </w:pPr>
            <w:r w:rsidRPr="00005F02">
              <w:rPr>
                <w:color w:val="000000"/>
                <w:lang w:val="uk-UA"/>
              </w:rPr>
              <w:t>03035, м. Київ, вул. Дениса Монастирського, 3 (адміністративна будівля Національного бюро)</w:t>
            </w:r>
          </w:p>
        </w:tc>
      </w:tr>
    </w:tbl>
    <w:p w:rsidR="00063636" w:rsidRPr="00005F02" w:rsidRDefault="00063636" w:rsidP="00063636">
      <w:pPr>
        <w:rPr>
          <w:lang w:val="uk-UA"/>
        </w:rPr>
      </w:pPr>
    </w:p>
    <w:p w:rsidR="005756DB" w:rsidRDefault="005756DB"/>
    <w:sectPr w:rsidR="005756DB" w:rsidSect="003E52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02672"/>
    <w:multiLevelType w:val="hybridMultilevel"/>
    <w:tmpl w:val="3E4C7222"/>
    <w:lvl w:ilvl="0" w:tplc="03B466AC">
      <w:numFmt w:val="bullet"/>
      <w:lvlText w:val=""/>
      <w:lvlJc w:val="left"/>
      <w:pPr>
        <w:ind w:left="471" w:hanging="361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2F2E7400">
      <w:numFmt w:val="bullet"/>
      <w:lvlText w:val="•"/>
      <w:lvlJc w:val="left"/>
      <w:pPr>
        <w:ind w:left="928" w:hanging="361"/>
      </w:pPr>
      <w:rPr>
        <w:rFonts w:hint="default"/>
        <w:lang w:val="uk-UA" w:eastAsia="en-US" w:bidi="ar-SA"/>
      </w:rPr>
    </w:lvl>
    <w:lvl w:ilvl="2" w:tplc="8EC80E78">
      <w:numFmt w:val="bullet"/>
      <w:lvlText w:val="•"/>
      <w:lvlJc w:val="left"/>
      <w:pPr>
        <w:ind w:left="1376" w:hanging="361"/>
      </w:pPr>
      <w:rPr>
        <w:rFonts w:hint="default"/>
        <w:lang w:val="uk-UA" w:eastAsia="en-US" w:bidi="ar-SA"/>
      </w:rPr>
    </w:lvl>
    <w:lvl w:ilvl="3" w:tplc="734A39AE">
      <w:numFmt w:val="bullet"/>
      <w:lvlText w:val="•"/>
      <w:lvlJc w:val="left"/>
      <w:pPr>
        <w:ind w:left="1824" w:hanging="361"/>
      </w:pPr>
      <w:rPr>
        <w:rFonts w:hint="default"/>
        <w:lang w:val="uk-UA" w:eastAsia="en-US" w:bidi="ar-SA"/>
      </w:rPr>
    </w:lvl>
    <w:lvl w:ilvl="4" w:tplc="21AE5AA0">
      <w:numFmt w:val="bullet"/>
      <w:lvlText w:val="•"/>
      <w:lvlJc w:val="left"/>
      <w:pPr>
        <w:ind w:left="2272" w:hanging="361"/>
      </w:pPr>
      <w:rPr>
        <w:rFonts w:hint="default"/>
        <w:lang w:val="uk-UA" w:eastAsia="en-US" w:bidi="ar-SA"/>
      </w:rPr>
    </w:lvl>
    <w:lvl w:ilvl="5" w:tplc="34B42A18">
      <w:numFmt w:val="bullet"/>
      <w:lvlText w:val="•"/>
      <w:lvlJc w:val="left"/>
      <w:pPr>
        <w:ind w:left="2720" w:hanging="361"/>
      </w:pPr>
      <w:rPr>
        <w:rFonts w:hint="default"/>
        <w:lang w:val="uk-UA" w:eastAsia="en-US" w:bidi="ar-SA"/>
      </w:rPr>
    </w:lvl>
    <w:lvl w:ilvl="6" w:tplc="5F36F0EE">
      <w:numFmt w:val="bullet"/>
      <w:lvlText w:val="•"/>
      <w:lvlJc w:val="left"/>
      <w:pPr>
        <w:ind w:left="3168" w:hanging="361"/>
      </w:pPr>
      <w:rPr>
        <w:rFonts w:hint="default"/>
        <w:lang w:val="uk-UA" w:eastAsia="en-US" w:bidi="ar-SA"/>
      </w:rPr>
    </w:lvl>
    <w:lvl w:ilvl="7" w:tplc="708C1E54">
      <w:numFmt w:val="bullet"/>
      <w:lvlText w:val="•"/>
      <w:lvlJc w:val="left"/>
      <w:pPr>
        <w:ind w:left="3616" w:hanging="361"/>
      </w:pPr>
      <w:rPr>
        <w:rFonts w:hint="default"/>
        <w:lang w:val="uk-UA" w:eastAsia="en-US" w:bidi="ar-SA"/>
      </w:rPr>
    </w:lvl>
    <w:lvl w:ilvl="8" w:tplc="D19E4170">
      <w:numFmt w:val="bullet"/>
      <w:lvlText w:val="•"/>
      <w:lvlJc w:val="left"/>
      <w:pPr>
        <w:ind w:left="4064" w:hanging="361"/>
      </w:pPr>
      <w:rPr>
        <w:rFonts w:hint="default"/>
        <w:lang w:val="uk-UA" w:eastAsia="en-US" w:bidi="ar-SA"/>
      </w:rPr>
    </w:lvl>
  </w:abstractNum>
  <w:abstractNum w:abstractNumId="1" w15:restartNumberingAfterBreak="0">
    <w:nsid w:val="15AC2BC7"/>
    <w:multiLevelType w:val="hybridMultilevel"/>
    <w:tmpl w:val="49548816"/>
    <w:lvl w:ilvl="0" w:tplc="475AC0F6">
      <w:numFmt w:val="bullet"/>
      <w:lvlText w:val=""/>
      <w:lvlJc w:val="left"/>
      <w:pPr>
        <w:ind w:left="471" w:hanging="361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4824DE86">
      <w:numFmt w:val="bullet"/>
      <w:lvlText w:val="•"/>
      <w:lvlJc w:val="left"/>
      <w:pPr>
        <w:ind w:left="928" w:hanging="361"/>
      </w:pPr>
      <w:rPr>
        <w:rFonts w:hint="default"/>
        <w:lang w:val="uk-UA" w:eastAsia="en-US" w:bidi="ar-SA"/>
      </w:rPr>
    </w:lvl>
    <w:lvl w:ilvl="2" w:tplc="59021404">
      <w:numFmt w:val="bullet"/>
      <w:lvlText w:val="•"/>
      <w:lvlJc w:val="left"/>
      <w:pPr>
        <w:ind w:left="1376" w:hanging="361"/>
      </w:pPr>
      <w:rPr>
        <w:rFonts w:hint="default"/>
        <w:lang w:val="uk-UA" w:eastAsia="en-US" w:bidi="ar-SA"/>
      </w:rPr>
    </w:lvl>
    <w:lvl w:ilvl="3" w:tplc="57223810">
      <w:numFmt w:val="bullet"/>
      <w:lvlText w:val="•"/>
      <w:lvlJc w:val="left"/>
      <w:pPr>
        <w:ind w:left="1824" w:hanging="361"/>
      </w:pPr>
      <w:rPr>
        <w:rFonts w:hint="default"/>
        <w:lang w:val="uk-UA" w:eastAsia="en-US" w:bidi="ar-SA"/>
      </w:rPr>
    </w:lvl>
    <w:lvl w:ilvl="4" w:tplc="22B6F0B2">
      <w:numFmt w:val="bullet"/>
      <w:lvlText w:val="•"/>
      <w:lvlJc w:val="left"/>
      <w:pPr>
        <w:ind w:left="2272" w:hanging="361"/>
      </w:pPr>
      <w:rPr>
        <w:rFonts w:hint="default"/>
        <w:lang w:val="uk-UA" w:eastAsia="en-US" w:bidi="ar-SA"/>
      </w:rPr>
    </w:lvl>
    <w:lvl w:ilvl="5" w:tplc="93AA5562">
      <w:numFmt w:val="bullet"/>
      <w:lvlText w:val="•"/>
      <w:lvlJc w:val="left"/>
      <w:pPr>
        <w:ind w:left="2720" w:hanging="361"/>
      </w:pPr>
      <w:rPr>
        <w:rFonts w:hint="default"/>
        <w:lang w:val="uk-UA" w:eastAsia="en-US" w:bidi="ar-SA"/>
      </w:rPr>
    </w:lvl>
    <w:lvl w:ilvl="6" w:tplc="1DCA2BDC">
      <w:numFmt w:val="bullet"/>
      <w:lvlText w:val="•"/>
      <w:lvlJc w:val="left"/>
      <w:pPr>
        <w:ind w:left="3168" w:hanging="361"/>
      </w:pPr>
      <w:rPr>
        <w:rFonts w:hint="default"/>
        <w:lang w:val="uk-UA" w:eastAsia="en-US" w:bidi="ar-SA"/>
      </w:rPr>
    </w:lvl>
    <w:lvl w:ilvl="7" w:tplc="015EB634">
      <w:numFmt w:val="bullet"/>
      <w:lvlText w:val="•"/>
      <w:lvlJc w:val="left"/>
      <w:pPr>
        <w:ind w:left="3616" w:hanging="361"/>
      </w:pPr>
      <w:rPr>
        <w:rFonts w:hint="default"/>
        <w:lang w:val="uk-UA" w:eastAsia="en-US" w:bidi="ar-SA"/>
      </w:rPr>
    </w:lvl>
    <w:lvl w:ilvl="8" w:tplc="9432B3CC">
      <w:numFmt w:val="bullet"/>
      <w:lvlText w:val="•"/>
      <w:lvlJc w:val="left"/>
      <w:pPr>
        <w:ind w:left="4064" w:hanging="361"/>
      </w:pPr>
      <w:rPr>
        <w:rFonts w:hint="default"/>
        <w:lang w:val="uk-UA" w:eastAsia="en-US" w:bidi="ar-SA"/>
      </w:rPr>
    </w:lvl>
  </w:abstractNum>
  <w:abstractNum w:abstractNumId="2" w15:restartNumberingAfterBreak="0">
    <w:nsid w:val="28BE44B8"/>
    <w:multiLevelType w:val="hybridMultilevel"/>
    <w:tmpl w:val="00FC039E"/>
    <w:lvl w:ilvl="0" w:tplc="2DB025FE">
      <w:numFmt w:val="bullet"/>
      <w:lvlText w:val=""/>
      <w:lvlJc w:val="left"/>
      <w:pPr>
        <w:ind w:left="471" w:hanging="361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D9E85822">
      <w:numFmt w:val="bullet"/>
      <w:lvlText w:val="•"/>
      <w:lvlJc w:val="left"/>
      <w:pPr>
        <w:ind w:left="928" w:hanging="361"/>
      </w:pPr>
      <w:rPr>
        <w:rFonts w:hint="default"/>
        <w:lang w:val="uk-UA" w:eastAsia="en-US" w:bidi="ar-SA"/>
      </w:rPr>
    </w:lvl>
    <w:lvl w:ilvl="2" w:tplc="728CC9E4">
      <w:numFmt w:val="bullet"/>
      <w:lvlText w:val="•"/>
      <w:lvlJc w:val="left"/>
      <w:pPr>
        <w:ind w:left="1376" w:hanging="361"/>
      </w:pPr>
      <w:rPr>
        <w:rFonts w:hint="default"/>
        <w:lang w:val="uk-UA" w:eastAsia="en-US" w:bidi="ar-SA"/>
      </w:rPr>
    </w:lvl>
    <w:lvl w:ilvl="3" w:tplc="DC08A3CE">
      <w:numFmt w:val="bullet"/>
      <w:lvlText w:val="•"/>
      <w:lvlJc w:val="left"/>
      <w:pPr>
        <w:ind w:left="1824" w:hanging="361"/>
      </w:pPr>
      <w:rPr>
        <w:rFonts w:hint="default"/>
        <w:lang w:val="uk-UA" w:eastAsia="en-US" w:bidi="ar-SA"/>
      </w:rPr>
    </w:lvl>
    <w:lvl w:ilvl="4" w:tplc="A974499A">
      <w:numFmt w:val="bullet"/>
      <w:lvlText w:val="•"/>
      <w:lvlJc w:val="left"/>
      <w:pPr>
        <w:ind w:left="2272" w:hanging="361"/>
      </w:pPr>
      <w:rPr>
        <w:rFonts w:hint="default"/>
        <w:lang w:val="uk-UA" w:eastAsia="en-US" w:bidi="ar-SA"/>
      </w:rPr>
    </w:lvl>
    <w:lvl w:ilvl="5" w:tplc="07242DAE">
      <w:numFmt w:val="bullet"/>
      <w:lvlText w:val="•"/>
      <w:lvlJc w:val="left"/>
      <w:pPr>
        <w:ind w:left="2720" w:hanging="361"/>
      </w:pPr>
      <w:rPr>
        <w:rFonts w:hint="default"/>
        <w:lang w:val="uk-UA" w:eastAsia="en-US" w:bidi="ar-SA"/>
      </w:rPr>
    </w:lvl>
    <w:lvl w:ilvl="6" w:tplc="CC543C04">
      <w:numFmt w:val="bullet"/>
      <w:lvlText w:val="•"/>
      <w:lvlJc w:val="left"/>
      <w:pPr>
        <w:ind w:left="3168" w:hanging="361"/>
      </w:pPr>
      <w:rPr>
        <w:rFonts w:hint="default"/>
        <w:lang w:val="uk-UA" w:eastAsia="en-US" w:bidi="ar-SA"/>
      </w:rPr>
    </w:lvl>
    <w:lvl w:ilvl="7" w:tplc="DB863D6A">
      <w:numFmt w:val="bullet"/>
      <w:lvlText w:val="•"/>
      <w:lvlJc w:val="left"/>
      <w:pPr>
        <w:ind w:left="3616" w:hanging="361"/>
      </w:pPr>
      <w:rPr>
        <w:rFonts w:hint="default"/>
        <w:lang w:val="uk-UA" w:eastAsia="en-US" w:bidi="ar-SA"/>
      </w:rPr>
    </w:lvl>
    <w:lvl w:ilvl="8" w:tplc="9B824152">
      <w:numFmt w:val="bullet"/>
      <w:lvlText w:val="•"/>
      <w:lvlJc w:val="left"/>
      <w:pPr>
        <w:ind w:left="4064" w:hanging="361"/>
      </w:pPr>
      <w:rPr>
        <w:rFonts w:hint="default"/>
        <w:lang w:val="uk-UA" w:eastAsia="en-US" w:bidi="ar-SA"/>
      </w:rPr>
    </w:lvl>
  </w:abstractNum>
  <w:abstractNum w:abstractNumId="3" w15:restartNumberingAfterBreak="0">
    <w:nsid w:val="418B2A9C"/>
    <w:multiLevelType w:val="hybridMultilevel"/>
    <w:tmpl w:val="DA6AB184"/>
    <w:lvl w:ilvl="0" w:tplc="B2865C56">
      <w:numFmt w:val="bullet"/>
      <w:lvlText w:val=""/>
      <w:lvlJc w:val="left"/>
      <w:pPr>
        <w:ind w:left="471" w:hanging="361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E18075BE">
      <w:numFmt w:val="bullet"/>
      <w:lvlText w:val="•"/>
      <w:lvlJc w:val="left"/>
      <w:pPr>
        <w:ind w:left="928" w:hanging="361"/>
      </w:pPr>
      <w:rPr>
        <w:rFonts w:hint="default"/>
        <w:lang w:val="uk-UA" w:eastAsia="en-US" w:bidi="ar-SA"/>
      </w:rPr>
    </w:lvl>
    <w:lvl w:ilvl="2" w:tplc="6066A6AC">
      <w:numFmt w:val="bullet"/>
      <w:lvlText w:val="•"/>
      <w:lvlJc w:val="left"/>
      <w:pPr>
        <w:ind w:left="1376" w:hanging="361"/>
      </w:pPr>
      <w:rPr>
        <w:rFonts w:hint="default"/>
        <w:lang w:val="uk-UA" w:eastAsia="en-US" w:bidi="ar-SA"/>
      </w:rPr>
    </w:lvl>
    <w:lvl w:ilvl="3" w:tplc="C3B6B342">
      <w:numFmt w:val="bullet"/>
      <w:lvlText w:val="•"/>
      <w:lvlJc w:val="left"/>
      <w:pPr>
        <w:ind w:left="1824" w:hanging="361"/>
      </w:pPr>
      <w:rPr>
        <w:rFonts w:hint="default"/>
        <w:lang w:val="uk-UA" w:eastAsia="en-US" w:bidi="ar-SA"/>
      </w:rPr>
    </w:lvl>
    <w:lvl w:ilvl="4" w:tplc="63E4BD86">
      <w:numFmt w:val="bullet"/>
      <w:lvlText w:val="•"/>
      <w:lvlJc w:val="left"/>
      <w:pPr>
        <w:ind w:left="2272" w:hanging="361"/>
      </w:pPr>
      <w:rPr>
        <w:rFonts w:hint="default"/>
        <w:lang w:val="uk-UA" w:eastAsia="en-US" w:bidi="ar-SA"/>
      </w:rPr>
    </w:lvl>
    <w:lvl w:ilvl="5" w:tplc="6FB6FDC4">
      <w:numFmt w:val="bullet"/>
      <w:lvlText w:val="•"/>
      <w:lvlJc w:val="left"/>
      <w:pPr>
        <w:ind w:left="2720" w:hanging="361"/>
      </w:pPr>
      <w:rPr>
        <w:rFonts w:hint="default"/>
        <w:lang w:val="uk-UA" w:eastAsia="en-US" w:bidi="ar-SA"/>
      </w:rPr>
    </w:lvl>
    <w:lvl w:ilvl="6" w:tplc="0C62599C">
      <w:numFmt w:val="bullet"/>
      <w:lvlText w:val="•"/>
      <w:lvlJc w:val="left"/>
      <w:pPr>
        <w:ind w:left="3168" w:hanging="361"/>
      </w:pPr>
      <w:rPr>
        <w:rFonts w:hint="default"/>
        <w:lang w:val="uk-UA" w:eastAsia="en-US" w:bidi="ar-SA"/>
      </w:rPr>
    </w:lvl>
    <w:lvl w:ilvl="7" w:tplc="1BAE6438">
      <w:numFmt w:val="bullet"/>
      <w:lvlText w:val="•"/>
      <w:lvlJc w:val="left"/>
      <w:pPr>
        <w:ind w:left="3616" w:hanging="361"/>
      </w:pPr>
      <w:rPr>
        <w:rFonts w:hint="default"/>
        <w:lang w:val="uk-UA" w:eastAsia="en-US" w:bidi="ar-SA"/>
      </w:rPr>
    </w:lvl>
    <w:lvl w:ilvl="8" w:tplc="2638825A">
      <w:numFmt w:val="bullet"/>
      <w:lvlText w:val="•"/>
      <w:lvlJc w:val="left"/>
      <w:pPr>
        <w:ind w:left="4064" w:hanging="361"/>
      </w:pPr>
      <w:rPr>
        <w:rFonts w:hint="default"/>
        <w:lang w:val="uk-UA" w:eastAsia="en-US" w:bidi="ar-SA"/>
      </w:rPr>
    </w:lvl>
  </w:abstractNum>
  <w:abstractNum w:abstractNumId="4" w15:restartNumberingAfterBreak="0">
    <w:nsid w:val="4B356D99"/>
    <w:multiLevelType w:val="hybridMultilevel"/>
    <w:tmpl w:val="C3284CB0"/>
    <w:lvl w:ilvl="0" w:tplc="4D60D5DA">
      <w:numFmt w:val="bullet"/>
      <w:lvlText w:val=""/>
      <w:lvlJc w:val="left"/>
      <w:pPr>
        <w:ind w:left="471" w:hanging="361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C4F6A588">
      <w:numFmt w:val="bullet"/>
      <w:lvlText w:val="•"/>
      <w:lvlJc w:val="left"/>
      <w:pPr>
        <w:ind w:left="928" w:hanging="361"/>
      </w:pPr>
      <w:rPr>
        <w:rFonts w:hint="default"/>
        <w:lang w:val="uk-UA" w:eastAsia="en-US" w:bidi="ar-SA"/>
      </w:rPr>
    </w:lvl>
    <w:lvl w:ilvl="2" w:tplc="C9C419BE">
      <w:numFmt w:val="bullet"/>
      <w:lvlText w:val="•"/>
      <w:lvlJc w:val="left"/>
      <w:pPr>
        <w:ind w:left="1376" w:hanging="361"/>
      </w:pPr>
      <w:rPr>
        <w:rFonts w:hint="default"/>
        <w:lang w:val="uk-UA" w:eastAsia="en-US" w:bidi="ar-SA"/>
      </w:rPr>
    </w:lvl>
    <w:lvl w:ilvl="3" w:tplc="F49EEE02">
      <w:numFmt w:val="bullet"/>
      <w:lvlText w:val="•"/>
      <w:lvlJc w:val="left"/>
      <w:pPr>
        <w:ind w:left="1824" w:hanging="361"/>
      </w:pPr>
      <w:rPr>
        <w:rFonts w:hint="default"/>
        <w:lang w:val="uk-UA" w:eastAsia="en-US" w:bidi="ar-SA"/>
      </w:rPr>
    </w:lvl>
    <w:lvl w:ilvl="4" w:tplc="8CCC1748">
      <w:numFmt w:val="bullet"/>
      <w:lvlText w:val="•"/>
      <w:lvlJc w:val="left"/>
      <w:pPr>
        <w:ind w:left="2272" w:hanging="361"/>
      </w:pPr>
      <w:rPr>
        <w:rFonts w:hint="default"/>
        <w:lang w:val="uk-UA" w:eastAsia="en-US" w:bidi="ar-SA"/>
      </w:rPr>
    </w:lvl>
    <w:lvl w:ilvl="5" w:tplc="688C4F90">
      <w:numFmt w:val="bullet"/>
      <w:lvlText w:val="•"/>
      <w:lvlJc w:val="left"/>
      <w:pPr>
        <w:ind w:left="2720" w:hanging="361"/>
      </w:pPr>
      <w:rPr>
        <w:rFonts w:hint="default"/>
        <w:lang w:val="uk-UA" w:eastAsia="en-US" w:bidi="ar-SA"/>
      </w:rPr>
    </w:lvl>
    <w:lvl w:ilvl="6" w:tplc="99EC7A6A">
      <w:numFmt w:val="bullet"/>
      <w:lvlText w:val="•"/>
      <w:lvlJc w:val="left"/>
      <w:pPr>
        <w:ind w:left="3168" w:hanging="361"/>
      </w:pPr>
      <w:rPr>
        <w:rFonts w:hint="default"/>
        <w:lang w:val="uk-UA" w:eastAsia="en-US" w:bidi="ar-SA"/>
      </w:rPr>
    </w:lvl>
    <w:lvl w:ilvl="7" w:tplc="B6FEDB64">
      <w:numFmt w:val="bullet"/>
      <w:lvlText w:val="•"/>
      <w:lvlJc w:val="left"/>
      <w:pPr>
        <w:ind w:left="3616" w:hanging="361"/>
      </w:pPr>
      <w:rPr>
        <w:rFonts w:hint="default"/>
        <w:lang w:val="uk-UA" w:eastAsia="en-US" w:bidi="ar-SA"/>
      </w:rPr>
    </w:lvl>
    <w:lvl w:ilvl="8" w:tplc="0E7AACBC">
      <w:numFmt w:val="bullet"/>
      <w:lvlText w:val="•"/>
      <w:lvlJc w:val="left"/>
      <w:pPr>
        <w:ind w:left="4064" w:hanging="361"/>
      </w:pPr>
      <w:rPr>
        <w:rFonts w:hint="default"/>
        <w:lang w:val="uk-UA" w:eastAsia="en-US" w:bidi="ar-SA"/>
      </w:rPr>
    </w:lvl>
  </w:abstractNum>
  <w:abstractNum w:abstractNumId="5" w15:restartNumberingAfterBreak="0">
    <w:nsid w:val="4BB934A2"/>
    <w:multiLevelType w:val="hybridMultilevel"/>
    <w:tmpl w:val="D714A7DC"/>
    <w:lvl w:ilvl="0" w:tplc="DB6C6154">
      <w:numFmt w:val="bullet"/>
      <w:lvlText w:val=""/>
      <w:lvlJc w:val="left"/>
      <w:pPr>
        <w:ind w:left="360" w:hanging="360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C13E50"/>
    <w:multiLevelType w:val="hybridMultilevel"/>
    <w:tmpl w:val="9A181E84"/>
    <w:lvl w:ilvl="0" w:tplc="212614FC">
      <w:numFmt w:val="bullet"/>
      <w:lvlText w:val=""/>
      <w:lvlJc w:val="left"/>
      <w:pPr>
        <w:ind w:left="471" w:hanging="361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4714305A">
      <w:numFmt w:val="bullet"/>
      <w:lvlText w:val="•"/>
      <w:lvlJc w:val="left"/>
      <w:pPr>
        <w:ind w:left="928" w:hanging="361"/>
      </w:pPr>
      <w:rPr>
        <w:rFonts w:hint="default"/>
        <w:lang w:val="uk-UA" w:eastAsia="en-US" w:bidi="ar-SA"/>
      </w:rPr>
    </w:lvl>
    <w:lvl w:ilvl="2" w:tplc="66762E9C">
      <w:numFmt w:val="bullet"/>
      <w:lvlText w:val="•"/>
      <w:lvlJc w:val="left"/>
      <w:pPr>
        <w:ind w:left="1376" w:hanging="361"/>
      </w:pPr>
      <w:rPr>
        <w:rFonts w:hint="default"/>
        <w:lang w:val="uk-UA" w:eastAsia="en-US" w:bidi="ar-SA"/>
      </w:rPr>
    </w:lvl>
    <w:lvl w:ilvl="3" w:tplc="8A324806">
      <w:numFmt w:val="bullet"/>
      <w:lvlText w:val="•"/>
      <w:lvlJc w:val="left"/>
      <w:pPr>
        <w:ind w:left="1824" w:hanging="361"/>
      </w:pPr>
      <w:rPr>
        <w:rFonts w:hint="default"/>
        <w:lang w:val="uk-UA" w:eastAsia="en-US" w:bidi="ar-SA"/>
      </w:rPr>
    </w:lvl>
    <w:lvl w:ilvl="4" w:tplc="633EC062">
      <w:numFmt w:val="bullet"/>
      <w:lvlText w:val="•"/>
      <w:lvlJc w:val="left"/>
      <w:pPr>
        <w:ind w:left="2272" w:hanging="361"/>
      </w:pPr>
      <w:rPr>
        <w:rFonts w:hint="default"/>
        <w:lang w:val="uk-UA" w:eastAsia="en-US" w:bidi="ar-SA"/>
      </w:rPr>
    </w:lvl>
    <w:lvl w:ilvl="5" w:tplc="2A8C93F4">
      <w:numFmt w:val="bullet"/>
      <w:lvlText w:val="•"/>
      <w:lvlJc w:val="left"/>
      <w:pPr>
        <w:ind w:left="2720" w:hanging="361"/>
      </w:pPr>
      <w:rPr>
        <w:rFonts w:hint="default"/>
        <w:lang w:val="uk-UA" w:eastAsia="en-US" w:bidi="ar-SA"/>
      </w:rPr>
    </w:lvl>
    <w:lvl w:ilvl="6" w:tplc="613CD6A2">
      <w:numFmt w:val="bullet"/>
      <w:lvlText w:val="•"/>
      <w:lvlJc w:val="left"/>
      <w:pPr>
        <w:ind w:left="3168" w:hanging="361"/>
      </w:pPr>
      <w:rPr>
        <w:rFonts w:hint="default"/>
        <w:lang w:val="uk-UA" w:eastAsia="en-US" w:bidi="ar-SA"/>
      </w:rPr>
    </w:lvl>
    <w:lvl w:ilvl="7" w:tplc="BA9C8ED0">
      <w:numFmt w:val="bullet"/>
      <w:lvlText w:val="•"/>
      <w:lvlJc w:val="left"/>
      <w:pPr>
        <w:ind w:left="3616" w:hanging="361"/>
      </w:pPr>
      <w:rPr>
        <w:rFonts w:hint="default"/>
        <w:lang w:val="uk-UA" w:eastAsia="en-US" w:bidi="ar-SA"/>
      </w:rPr>
    </w:lvl>
    <w:lvl w:ilvl="8" w:tplc="2BCC77B8">
      <w:numFmt w:val="bullet"/>
      <w:lvlText w:val="•"/>
      <w:lvlJc w:val="left"/>
      <w:pPr>
        <w:ind w:left="4064" w:hanging="361"/>
      </w:pPr>
      <w:rPr>
        <w:rFonts w:hint="default"/>
        <w:lang w:val="uk-UA" w:eastAsia="en-US" w:bidi="ar-SA"/>
      </w:rPr>
    </w:lvl>
  </w:abstractNum>
  <w:abstractNum w:abstractNumId="7" w15:restartNumberingAfterBreak="0">
    <w:nsid w:val="65B51A55"/>
    <w:multiLevelType w:val="hybridMultilevel"/>
    <w:tmpl w:val="B948AD5E"/>
    <w:lvl w:ilvl="0" w:tplc="A350C638">
      <w:numFmt w:val="bullet"/>
      <w:lvlText w:val=""/>
      <w:lvlJc w:val="left"/>
      <w:pPr>
        <w:ind w:left="471" w:hanging="361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CC12696C">
      <w:numFmt w:val="bullet"/>
      <w:lvlText w:val="•"/>
      <w:lvlJc w:val="left"/>
      <w:pPr>
        <w:ind w:left="928" w:hanging="361"/>
      </w:pPr>
      <w:rPr>
        <w:rFonts w:hint="default"/>
        <w:lang w:val="uk-UA" w:eastAsia="en-US" w:bidi="ar-SA"/>
      </w:rPr>
    </w:lvl>
    <w:lvl w:ilvl="2" w:tplc="CDDCFDA6">
      <w:numFmt w:val="bullet"/>
      <w:lvlText w:val="•"/>
      <w:lvlJc w:val="left"/>
      <w:pPr>
        <w:ind w:left="1376" w:hanging="361"/>
      </w:pPr>
      <w:rPr>
        <w:rFonts w:hint="default"/>
        <w:lang w:val="uk-UA" w:eastAsia="en-US" w:bidi="ar-SA"/>
      </w:rPr>
    </w:lvl>
    <w:lvl w:ilvl="3" w:tplc="69C87ACA">
      <w:numFmt w:val="bullet"/>
      <w:lvlText w:val="•"/>
      <w:lvlJc w:val="left"/>
      <w:pPr>
        <w:ind w:left="1824" w:hanging="361"/>
      </w:pPr>
      <w:rPr>
        <w:rFonts w:hint="default"/>
        <w:lang w:val="uk-UA" w:eastAsia="en-US" w:bidi="ar-SA"/>
      </w:rPr>
    </w:lvl>
    <w:lvl w:ilvl="4" w:tplc="0D609368">
      <w:numFmt w:val="bullet"/>
      <w:lvlText w:val="•"/>
      <w:lvlJc w:val="left"/>
      <w:pPr>
        <w:ind w:left="2272" w:hanging="361"/>
      </w:pPr>
      <w:rPr>
        <w:rFonts w:hint="default"/>
        <w:lang w:val="uk-UA" w:eastAsia="en-US" w:bidi="ar-SA"/>
      </w:rPr>
    </w:lvl>
    <w:lvl w:ilvl="5" w:tplc="98A09746">
      <w:numFmt w:val="bullet"/>
      <w:lvlText w:val="•"/>
      <w:lvlJc w:val="left"/>
      <w:pPr>
        <w:ind w:left="2720" w:hanging="361"/>
      </w:pPr>
      <w:rPr>
        <w:rFonts w:hint="default"/>
        <w:lang w:val="uk-UA" w:eastAsia="en-US" w:bidi="ar-SA"/>
      </w:rPr>
    </w:lvl>
    <w:lvl w:ilvl="6" w:tplc="DE806086">
      <w:numFmt w:val="bullet"/>
      <w:lvlText w:val="•"/>
      <w:lvlJc w:val="left"/>
      <w:pPr>
        <w:ind w:left="3168" w:hanging="361"/>
      </w:pPr>
      <w:rPr>
        <w:rFonts w:hint="default"/>
        <w:lang w:val="uk-UA" w:eastAsia="en-US" w:bidi="ar-SA"/>
      </w:rPr>
    </w:lvl>
    <w:lvl w:ilvl="7" w:tplc="8BF82690">
      <w:numFmt w:val="bullet"/>
      <w:lvlText w:val="•"/>
      <w:lvlJc w:val="left"/>
      <w:pPr>
        <w:ind w:left="3616" w:hanging="361"/>
      </w:pPr>
      <w:rPr>
        <w:rFonts w:hint="default"/>
        <w:lang w:val="uk-UA" w:eastAsia="en-US" w:bidi="ar-SA"/>
      </w:rPr>
    </w:lvl>
    <w:lvl w:ilvl="8" w:tplc="EEC24AD4">
      <w:numFmt w:val="bullet"/>
      <w:lvlText w:val="•"/>
      <w:lvlJc w:val="left"/>
      <w:pPr>
        <w:ind w:left="4064" w:hanging="361"/>
      </w:pPr>
      <w:rPr>
        <w:rFonts w:hint="default"/>
        <w:lang w:val="uk-UA" w:eastAsia="en-US" w:bidi="ar-SA"/>
      </w:rPr>
    </w:lvl>
  </w:abstractNum>
  <w:abstractNum w:abstractNumId="8" w15:restartNumberingAfterBreak="0">
    <w:nsid w:val="675D3577"/>
    <w:multiLevelType w:val="hybridMultilevel"/>
    <w:tmpl w:val="9A427EEE"/>
    <w:lvl w:ilvl="0" w:tplc="129EB65E">
      <w:numFmt w:val="bullet"/>
      <w:lvlText w:val=""/>
      <w:lvlJc w:val="left"/>
      <w:pPr>
        <w:ind w:left="471" w:hanging="361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DBF84162">
      <w:numFmt w:val="bullet"/>
      <w:lvlText w:val="•"/>
      <w:lvlJc w:val="left"/>
      <w:pPr>
        <w:ind w:left="928" w:hanging="361"/>
      </w:pPr>
      <w:rPr>
        <w:rFonts w:hint="default"/>
        <w:lang w:val="uk-UA" w:eastAsia="en-US" w:bidi="ar-SA"/>
      </w:rPr>
    </w:lvl>
    <w:lvl w:ilvl="2" w:tplc="B6928998">
      <w:numFmt w:val="bullet"/>
      <w:lvlText w:val="•"/>
      <w:lvlJc w:val="left"/>
      <w:pPr>
        <w:ind w:left="1376" w:hanging="361"/>
      </w:pPr>
      <w:rPr>
        <w:rFonts w:hint="default"/>
        <w:lang w:val="uk-UA" w:eastAsia="en-US" w:bidi="ar-SA"/>
      </w:rPr>
    </w:lvl>
    <w:lvl w:ilvl="3" w:tplc="02002D2A">
      <w:numFmt w:val="bullet"/>
      <w:lvlText w:val="•"/>
      <w:lvlJc w:val="left"/>
      <w:pPr>
        <w:ind w:left="1824" w:hanging="361"/>
      </w:pPr>
      <w:rPr>
        <w:rFonts w:hint="default"/>
        <w:lang w:val="uk-UA" w:eastAsia="en-US" w:bidi="ar-SA"/>
      </w:rPr>
    </w:lvl>
    <w:lvl w:ilvl="4" w:tplc="F924A328">
      <w:numFmt w:val="bullet"/>
      <w:lvlText w:val="•"/>
      <w:lvlJc w:val="left"/>
      <w:pPr>
        <w:ind w:left="2272" w:hanging="361"/>
      </w:pPr>
      <w:rPr>
        <w:rFonts w:hint="default"/>
        <w:lang w:val="uk-UA" w:eastAsia="en-US" w:bidi="ar-SA"/>
      </w:rPr>
    </w:lvl>
    <w:lvl w:ilvl="5" w:tplc="D952C2D4">
      <w:numFmt w:val="bullet"/>
      <w:lvlText w:val="•"/>
      <w:lvlJc w:val="left"/>
      <w:pPr>
        <w:ind w:left="2720" w:hanging="361"/>
      </w:pPr>
      <w:rPr>
        <w:rFonts w:hint="default"/>
        <w:lang w:val="uk-UA" w:eastAsia="en-US" w:bidi="ar-SA"/>
      </w:rPr>
    </w:lvl>
    <w:lvl w:ilvl="6" w:tplc="BB58B146">
      <w:numFmt w:val="bullet"/>
      <w:lvlText w:val="•"/>
      <w:lvlJc w:val="left"/>
      <w:pPr>
        <w:ind w:left="3168" w:hanging="361"/>
      </w:pPr>
      <w:rPr>
        <w:rFonts w:hint="default"/>
        <w:lang w:val="uk-UA" w:eastAsia="en-US" w:bidi="ar-SA"/>
      </w:rPr>
    </w:lvl>
    <w:lvl w:ilvl="7" w:tplc="525E4BF6">
      <w:numFmt w:val="bullet"/>
      <w:lvlText w:val="•"/>
      <w:lvlJc w:val="left"/>
      <w:pPr>
        <w:ind w:left="3616" w:hanging="361"/>
      </w:pPr>
      <w:rPr>
        <w:rFonts w:hint="default"/>
        <w:lang w:val="uk-UA" w:eastAsia="en-US" w:bidi="ar-SA"/>
      </w:rPr>
    </w:lvl>
    <w:lvl w:ilvl="8" w:tplc="93F46AE0">
      <w:numFmt w:val="bullet"/>
      <w:lvlText w:val="•"/>
      <w:lvlJc w:val="left"/>
      <w:pPr>
        <w:ind w:left="4064" w:hanging="361"/>
      </w:pPr>
      <w:rPr>
        <w:rFonts w:hint="default"/>
        <w:lang w:val="uk-UA" w:eastAsia="en-US" w:bidi="ar-SA"/>
      </w:rPr>
    </w:lvl>
  </w:abstractNum>
  <w:abstractNum w:abstractNumId="9" w15:restartNumberingAfterBreak="0">
    <w:nsid w:val="6ECE3155"/>
    <w:multiLevelType w:val="hybridMultilevel"/>
    <w:tmpl w:val="93F240A0"/>
    <w:lvl w:ilvl="0" w:tplc="8AF45498">
      <w:numFmt w:val="bullet"/>
      <w:lvlText w:val=""/>
      <w:lvlJc w:val="left"/>
      <w:pPr>
        <w:ind w:left="471" w:hanging="361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BF329C06">
      <w:numFmt w:val="bullet"/>
      <w:lvlText w:val="•"/>
      <w:lvlJc w:val="left"/>
      <w:pPr>
        <w:ind w:left="928" w:hanging="361"/>
      </w:pPr>
      <w:rPr>
        <w:rFonts w:hint="default"/>
        <w:lang w:val="uk-UA" w:eastAsia="en-US" w:bidi="ar-SA"/>
      </w:rPr>
    </w:lvl>
    <w:lvl w:ilvl="2" w:tplc="0152E5CE">
      <w:numFmt w:val="bullet"/>
      <w:lvlText w:val="•"/>
      <w:lvlJc w:val="left"/>
      <w:pPr>
        <w:ind w:left="1376" w:hanging="361"/>
      </w:pPr>
      <w:rPr>
        <w:rFonts w:hint="default"/>
        <w:lang w:val="uk-UA" w:eastAsia="en-US" w:bidi="ar-SA"/>
      </w:rPr>
    </w:lvl>
    <w:lvl w:ilvl="3" w:tplc="C614A932">
      <w:numFmt w:val="bullet"/>
      <w:lvlText w:val="•"/>
      <w:lvlJc w:val="left"/>
      <w:pPr>
        <w:ind w:left="1824" w:hanging="361"/>
      </w:pPr>
      <w:rPr>
        <w:rFonts w:hint="default"/>
        <w:lang w:val="uk-UA" w:eastAsia="en-US" w:bidi="ar-SA"/>
      </w:rPr>
    </w:lvl>
    <w:lvl w:ilvl="4" w:tplc="828EECF6">
      <w:numFmt w:val="bullet"/>
      <w:lvlText w:val="•"/>
      <w:lvlJc w:val="left"/>
      <w:pPr>
        <w:ind w:left="2272" w:hanging="361"/>
      </w:pPr>
      <w:rPr>
        <w:rFonts w:hint="default"/>
        <w:lang w:val="uk-UA" w:eastAsia="en-US" w:bidi="ar-SA"/>
      </w:rPr>
    </w:lvl>
    <w:lvl w:ilvl="5" w:tplc="466AC9BC">
      <w:numFmt w:val="bullet"/>
      <w:lvlText w:val="•"/>
      <w:lvlJc w:val="left"/>
      <w:pPr>
        <w:ind w:left="2720" w:hanging="361"/>
      </w:pPr>
      <w:rPr>
        <w:rFonts w:hint="default"/>
        <w:lang w:val="uk-UA" w:eastAsia="en-US" w:bidi="ar-SA"/>
      </w:rPr>
    </w:lvl>
    <w:lvl w:ilvl="6" w:tplc="B0401B1E">
      <w:numFmt w:val="bullet"/>
      <w:lvlText w:val="•"/>
      <w:lvlJc w:val="left"/>
      <w:pPr>
        <w:ind w:left="3168" w:hanging="361"/>
      </w:pPr>
      <w:rPr>
        <w:rFonts w:hint="default"/>
        <w:lang w:val="uk-UA" w:eastAsia="en-US" w:bidi="ar-SA"/>
      </w:rPr>
    </w:lvl>
    <w:lvl w:ilvl="7" w:tplc="950C503A">
      <w:numFmt w:val="bullet"/>
      <w:lvlText w:val="•"/>
      <w:lvlJc w:val="left"/>
      <w:pPr>
        <w:ind w:left="3616" w:hanging="361"/>
      </w:pPr>
      <w:rPr>
        <w:rFonts w:hint="default"/>
        <w:lang w:val="uk-UA" w:eastAsia="en-US" w:bidi="ar-SA"/>
      </w:rPr>
    </w:lvl>
    <w:lvl w:ilvl="8" w:tplc="3912D196">
      <w:numFmt w:val="bullet"/>
      <w:lvlText w:val="•"/>
      <w:lvlJc w:val="left"/>
      <w:pPr>
        <w:ind w:left="4064" w:hanging="361"/>
      </w:pPr>
      <w:rPr>
        <w:rFonts w:hint="default"/>
        <w:lang w:val="uk-UA" w:eastAsia="en-US" w:bidi="ar-SA"/>
      </w:rPr>
    </w:lvl>
  </w:abstractNum>
  <w:abstractNum w:abstractNumId="10" w15:restartNumberingAfterBreak="0">
    <w:nsid w:val="7B6F1B68"/>
    <w:multiLevelType w:val="hybridMultilevel"/>
    <w:tmpl w:val="43C2E09A"/>
    <w:lvl w:ilvl="0" w:tplc="26B40EBA">
      <w:numFmt w:val="bullet"/>
      <w:lvlText w:val=""/>
      <w:lvlJc w:val="left"/>
      <w:pPr>
        <w:ind w:left="471" w:hanging="361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3E665D10">
      <w:numFmt w:val="bullet"/>
      <w:lvlText w:val="•"/>
      <w:lvlJc w:val="left"/>
      <w:pPr>
        <w:ind w:left="928" w:hanging="361"/>
      </w:pPr>
      <w:rPr>
        <w:rFonts w:hint="default"/>
        <w:lang w:val="uk-UA" w:eastAsia="en-US" w:bidi="ar-SA"/>
      </w:rPr>
    </w:lvl>
    <w:lvl w:ilvl="2" w:tplc="8F122986">
      <w:numFmt w:val="bullet"/>
      <w:lvlText w:val="•"/>
      <w:lvlJc w:val="left"/>
      <w:pPr>
        <w:ind w:left="1376" w:hanging="361"/>
      </w:pPr>
      <w:rPr>
        <w:rFonts w:hint="default"/>
        <w:lang w:val="uk-UA" w:eastAsia="en-US" w:bidi="ar-SA"/>
      </w:rPr>
    </w:lvl>
    <w:lvl w:ilvl="3" w:tplc="441E9F50">
      <w:numFmt w:val="bullet"/>
      <w:lvlText w:val="•"/>
      <w:lvlJc w:val="left"/>
      <w:pPr>
        <w:ind w:left="1824" w:hanging="361"/>
      </w:pPr>
      <w:rPr>
        <w:rFonts w:hint="default"/>
        <w:lang w:val="uk-UA" w:eastAsia="en-US" w:bidi="ar-SA"/>
      </w:rPr>
    </w:lvl>
    <w:lvl w:ilvl="4" w:tplc="561279F2">
      <w:numFmt w:val="bullet"/>
      <w:lvlText w:val="•"/>
      <w:lvlJc w:val="left"/>
      <w:pPr>
        <w:ind w:left="2272" w:hanging="361"/>
      </w:pPr>
      <w:rPr>
        <w:rFonts w:hint="default"/>
        <w:lang w:val="uk-UA" w:eastAsia="en-US" w:bidi="ar-SA"/>
      </w:rPr>
    </w:lvl>
    <w:lvl w:ilvl="5" w:tplc="AC0607B2">
      <w:numFmt w:val="bullet"/>
      <w:lvlText w:val="•"/>
      <w:lvlJc w:val="left"/>
      <w:pPr>
        <w:ind w:left="2720" w:hanging="361"/>
      </w:pPr>
      <w:rPr>
        <w:rFonts w:hint="default"/>
        <w:lang w:val="uk-UA" w:eastAsia="en-US" w:bidi="ar-SA"/>
      </w:rPr>
    </w:lvl>
    <w:lvl w:ilvl="6" w:tplc="B56C6622">
      <w:numFmt w:val="bullet"/>
      <w:lvlText w:val="•"/>
      <w:lvlJc w:val="left"/>
      <w:pPr>
        <w:ind w:left="3168" w:hanging="361"/>
      </w:pPr>
      <w:rPr>
        <w:rFonts w:hint="default"/>
        <w:lang w:val="uk-UA" w:eastAsia="en-US" w:bidi="ar-SA"/>
      </w:rPr>
    </w:lvl>
    <w:lvl w:ilvl="7" w:tplc="BA526068">
      <w:numFmt w:val="bullet"/>
      <w:lvlText w:val="•"/>
      <w:lvlJc w:val="left"/>
      <w:pPr>
        <w:ind w:left="3616" w:hanging="361"/>
      </w:pPr>
      <w:rPr>
        <w:rFonts w:hint="default"/>
        <w:lang w:val="uk-UA" w:eastAsia="en-US" w:bidi="ar-SA"/>
      </w:rPr>
    </w:lvl>
    <w:lvl w:ilvl="8" w:tplc="DCD09B14">
      <w:numFmt w:val="bullet"/>
      <w:lvlText w:val="•"/>
      <w:lvlJc w:val="left"/>
      <w:pPr>
        <w:ind w:left="4064" w:hanging="361"/>
      </w:pPr>
      <w:rPr>
        <w:rFonts w:hint="default"/>
        <w:lang w:val="uk-UA" w:eastAsia="en-US" w:bidi="ar-SA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0"/>
  </w:num>
  <w:num w:numId="5">
    <w:abstractNumId w:val="3"/>
  </w:num>
  <w:num w:numId="6">
    <w:abstractNumId w:val="10"/>
  </w:num>
  <w:num w:numId="7">
    <w:abstractNumId w:val="9"/>
  </w:num>
  <w:num w:numId="8">
    <w:abstractNumId w:val="1"/>
  </w:num>
  <w:num w:numId="9">
    <w:abstractNumId w:val="6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636"/>
    <w:rsid w:val="00063636"/>
    <w:rsid w:val="000A7FD6"/>
    <w:rsid w:val="002B293A"/>
    <w:rsid w:val="005756DB"/>
    <w:rsid w:val="005D58A4"/>
    <w:rsid w:val="00736C97"/>
    <w:rsid w:val="00891C26"/>
    <w:rsid w:val="00D803E6"/>
    <w:rsid w:val="00E1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0ADBC"/>
  <w15:chartTrackingRefBased/>
  <w15:docId w15:val="{9FE9F3FD-7122-4A19-82E1-A8345B962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6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Середня сітка 21"/>
    <w:uiPriority w:val="1"/>
    <w:qFormat/>
    <w:rsid w:val="0006363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2">
    <w:name w:val="Стиль таблицы 2"/>
    <w:rsid w:val="00063636"/>
    <w:pPr>
      <w:spacing w:after="0" w:line="240" w:lineRule="auto"/>
    </w:pPr>
    <w:rPr>
      <w:rFonts w:ascii="Helvetica" w:eastAsia="Times New Roman" w:hAnsi="Helvetica" w:cs="Helvetica"/>
      <w:color w:val="000000"/>
      <w:sz w:val="20"/>
      <w:szCs w:val="20"/>
      <w:lang w:val="ru-RU"/>
    </w:rPr>
  </w:style>
  <w:style w:type="character" w:styleId="a3">
    <w:name w:val="Hyperlink"/>
    <w:unhideWhenUsed/>
    <w:rsid w:val="0006363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63636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63636"/>
    <w:pPr>
      <w:widowControl w:val="0"/>
      <w:autoSpaceDE w:val="0"/>
      <w:autoSpaceDN w:val="0"/>
      <w:spacing w:before="1"/>
      <w:ind w:left="471"/>
    </w:pPr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ission2@nabu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bu.gov.ua/robota-v-nabu/perelik-vakansi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bu.gov.ua/robota-v-nabu/pravila-priiomu/poryadok-provedennya-vidkrytogo-konkursu/" TargetMode="External"/><Relationship Id="rId5" Type="http://schemas.openxmlformats.org/officeDocument/2006/relationships/hyperlink" Target="https://nabu.gov.ua/perelik-pytan-do-kvalifikaciynogo-ispyt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6855</Words>
  <Characters>3908</Characters>
  <Application>Microsoft Office Word</Application>
  <DocSecurity>0</DocSecurity>
  <Lines>32</Lines>
  <Paragraphs>21</Paragraphs>
  <ScaleCrop>false</ScaleCrop>
  <Company/>
  <LinksUpToDate>false</LinksUpToDate>
  <CharactersWithSpaces>10742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Медина Олена Степанівна</dc:creator>
  <cp:keywords/>
  <dc:description/>
  <cp:lastModifiedBy>Михайлова Ольга Юріївна</cp:lastModifiedBy>
  <cp:revision>7</cp:revision>
  <dcterms:created xsi:type="dcterms:W3CDTF">2026-10-09T07:33:00Z</dcterms:created>
  <dcterms:modified xsi:type="dcterms:W3CDTF">2026-10-13T11:43:00Z</dcterms:modified>
</cp:coreProperties>
</file>