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D35" w:rsidRPr="003A4922" w:rsidRDefault="006C1D35" w:rsidP="006C1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</w:p>
    <w:p w:rsidR="00DE5EA5" w:rsidRPr="00D675B7" w:rsidRDefault="006C1D35" w:rsidP="00776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7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ПРОФІЛЬ ПОСАДИ</w:t>
      </w:r>
      <w:r w:rsidRPr="00D67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675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C4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Заступник начальника </w:t>
      </w:r>
      <w:r w:rsidR="00DE5EA5" w:rsidRPr="00D67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Відділу Відкритого офісу»</w:t>
      </w:r>
      <w:r w:rsidR="0077698D" w:rsidRPr="00D67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C1D35" w:rsidRPr="00D675B7" w:rsidRDefault="0077698D" w:rsidP="00776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7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Національного антикорупційного бюро України</w:t>
      </w:r>
    </w:p>
    <w:p w:rsidR="00F550FB" w:rsidRPr="00D675B7" w:rsidRDefault="00F550FB" w:rsidP="00776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D35" w:rsidRPr="00D675B7" w:rsidRDefault="006C1D35" w:rsidP="006C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5147" w:type="pct"/>
        <w:tblLook w:val="04A0" w:firstRow="1" w:lastRow="0" w:firstColumn="1" w:lastColumn="0" w:noHBand="0" w:noVBand="1"/>
      </w:tblPr>
      <w:tblGrid>
        <w:gridCol w:w="5102"/>
        <w:gridCol w:w="4820"/>
      </w:tblGrid>
      <w:tr w:rsidR="006C1D35" w:rsidRPr="00D675B7" w:rsidTr="0026207D">
        <w:tc>
          <w:tcPr>
            <w:tcW w:w="5103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5B7">
              <w:rPr>
                <w:rFonts w:ascii="Times New Roman" w:eastAsia="Calibri" w:hAnsi="Times New Roman" w:cs="Times New Roman"/>
                <w:sz w:val="24"/>
                <w:szCs w:val="24"/>
              </w:rPr>
              <w:t>ЗАТВЕРДЖУЮ</w:t>
            </w:r>
          </w:p>
        </w:tc>
      </w:tr>
      <w:tr w:rsidR="006C1D35" w:rsidRPr="00D675B7" w:rsidTr="0026207D">
        <w:tc>
          <w:tcPr>
            <w:tcW w:w="5103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:rsidR="0026207D" w:rsidRDefault="006C1D35" w:rsidP="007377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75B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Директор</w:t>
            </w:r>
            <w:r w:rsidR="007377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</w:t>
            </w:r>
            <w:r w:rsidR="003A492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    </w:t>
            </w:r>
          </w:p>
          <w:p w:rsidR="0026207D" w:rsidRDefault="0026207D" w:rsidP="007377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C1D35" w:rsidRPr="0026207D" w:rsidRDefault="00A76F50" w:rsidP="005404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</w:t>
            </w:r>
            <w:r w:rsidR="0054044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Семен КРИВОНОС</w:t>
            </w:r>
          </w:p>
        </w:tc>
      </w:tr>
      <w:tr w:rsidR="006C1D35" w:rsidRPr="00D675B7" w:rsidTr="0026207D">
        <w:tc>
          <w:tcPr>
            <w:tcW w:w="5103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5B7">
              <w:rPr>
                <w:rFonts w:ascii="Times New Roman" w:eastAsia="Calibri" w:hAnsi="Times New Roman" w:cs="Times New Roman"/>
                <w:sz w:val="18"/>
                <w:szCs w:val="18"/>
              </w:rPr>
              <w:t>(найменування посади, ініціали (ім’я),прізвище та підпис керівника державної служби у державному органі)</w:t>
            </w:r>
          </w:p>
        </w:tc>
      </w:tr>
      <w:tr w:rsidR="006C1D35" w:rsidRPr="00D675B7" w:rsidTr="0026207D">
        <w:tc>
          <w:tcPr>
            <w:tcW w:w="5103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1D35" w:rsidRPr="00D675B7" w:rsidTr="0026207D">
        <w:trPr>
          <w:trHeight w:val="493"/>
        </w:trPr>
        <w:tc>
          <w:tcPr>
            <w:tcW w:w="5103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6C1D35" w:rsidRPr="00D675B7" w:rsidRDefault="007A179C" w:rsidP="00307D4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5B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307D44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6C1D35" w:rsidRPr="00D675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307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жовтня </w:t>
            </w:r>
            <w:bookmarkStart w:id="0" w:name="_GoBack"/>
            <w:bookmarkEnd w:id="0"/>
            <w:r w:rsidR="006C1D35" w:rsidRPr="00D675B7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401BC9" w:rsidRPr="00D675B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C1D35" w:rsidRPr="00D675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року</w:t>
            </w:r>
          </w:p>
        </w:tc>
      </w:tr>
    </w:tbl>
    <w:p w:rsidR="006C1D35" w:rsidRPr="00D675B7" w:rsidRDefault="006C1D35" w:rsidP="006C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3675"/>
        <w:gridCol w:w="5262"/>
      </w:tblGrid>
      <w:tr w:rsidR="006C1D35" w:rsidRPr="00D675B7" w:rsidTr="00860CA0">
        <w:tc>
          <w:tcPr>
            <w:tcW w:w="694" w:type="dxa"/>
            <w:shd w:val="clear" w:color="auto" w:fill="auto"/>
            <w:vAlign w:val="center"/>
          </w:tcPr>
          <w:p w:rsidR="006C1D35" w:rsidRPr="00D675B7" w:rsidRDefault="006C1D35" w:rsidP="00860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8936" w:type="dxa"/>
            <w:gridSpan w:val="2"/>
            <w:shd w:val="clear" w:color="auto" w:fill="auto"/>
            <w:vAlign w:val="center"/>
          </w:tcPr>
          <w:p w:rsidR="006C1D35" w:rsidRPr="00D675B7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ПОСАДИ</w:t>
            </w:r>
          </w:p>
          <w:p w:rsidR="006C1D35" w:rsidRPr="00D675B7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3C77FA" w:rsidRDefault="006C1D35" w:rsidP="00860CA0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164" w:right="-12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державного органу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Національне антикорупційне бюро України</w:t>
            </w:r>
          </w:p>
        </w:tc>
      </w:tr>
      <w:tr w:rsidR="006C1D35" w:rsidRPr="00D675B7" w:rsidTr="00860CA0">
        <w:trPr>
          <w:trHeight w:val="512"/>
        </w:trPr>
        <w:tc>
          <w:tcPr>
            <w:tcW w:w="694" w:type="dxa"/>
            <w:shd w:val="clear" w:color="auto" w:fill="auto"/>
          </w:tcPr>
          <w:p w:rsidR="006C1D35" w:rsidRPr="003C77FA" w:rsidRDefault="006C1D35" w:rsidP="00860CA0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164" w:right="-12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структурного підрозділу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DE5EA5" w:rsidP="006C1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Відкритого офісу</w:t>
            </w:r>
          </w:p>
        </w:tc>
      </w:tr>
      <w:tr w:rsidR="006C1D35" w:rsidRPr="00D675B7" w:rsidTr="00860CA0">
        <w:trPr>
          <w:trHeight w:val="309"/>
        </w:trPr>
        <w:tc>
          <w:tcPr>
            <w:tcW w:w="694" w:type="dxa"/>
            <w:shd w:val="clear" w:color="auto" w:fill="auto"/>
          </w:tcPr>
          <w:p w:rsidR="006C1D35" w:rsidRPr="003C77FA" w:rsidRDefault="006C1D35" w:rsidP="00860CA0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164" w:right="-12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посади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DC415E" w:rsidP="00BB4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Заступник начальника </w:t>
            </w:r>
          </w:p>
        </w:tc>
      </w:tr>
      <w:tr w:rsidR="006C1D35" w:rsidRPr="00D675B7" w:rsidTr="00860CA0">
        <w:trPr>
          <w:trHeight w:val="438"/>
        </w:trPr>
        <w:tc>
          <w:tcPr>
            <w:tcW w:w="694" w:type="dxa"/>
            <w:shd w:val="clear" w:color="auto" w:fill="auto"/>
          </w:tcPr>
          <w:p w:rsidR="006C1D35" w:rsidRPr="003C77FA" w:rsidRDefault="006C1D35" w:rsidP="00860CA0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164" w:right="-12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Категорія посади 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DE5EA5" w:rsidP="00DC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C4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6C1D35"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3C77FA" w:rsidRDefault="006C1D35" w:rsidP="00860CA0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164" w:right="-12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 посади</w:t>
            </w:r>
          </w:p>
        </w:tc>
        <w:tc>
          <w:tcPr>
            <w:tcW w:w="5261" w:type="dxa"/>
            <w:shd w:val="clear" w:color="auto" w:fill="auto"/>
          </w:tcPr>
          <w:p w:rsidR="002666C3" w:rsidRPr="00D675B7" w:rsidRDefault="003170BB" w:rsidP="00230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hAnsi="Times New Roman" w:cs="Times New Roman"/>
                <w:sz w:val="24"/>
                <w:szCs w:val="24"/>
              </w:rPr>
              <w:t>Забезпечувати взаємодію із зовнішніми аудиторіями, підвищувати рівень обізнаності про діяльність Національного бюро, формувати нульову толерантність до корупції серед громадськості у співпраці з державними органами, закладами освіти, громадськими, ветеранськими та міжнародними організаціями та іншими партнерами.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3C77FA" w:rsidRDefault="006C1D35" w:rsidP="00860CA0">
            <w:pPr>
              <w:pStyle w:val="aa"/>
              <w:numPr>
                <w:ilvl w:val="0"/>
                <w:numId w:val="30"/>
              </w:numPr>
              <w:spacing w:after="0" w:line="240" w:lineRule="auto"/>
              <w:ind w:left="164" w:right="-12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Зміст виконуваної за посадою роботи</w:t>
            </w:r>
          </w:p>
        </w:tc>
        <w:tc>
          <w:tcPr>
            <w:tcW w:w="5261" w:type="dxa"/>
            <w:shd w:val="clear" w:color="auto" w:fill="auto"/>
          </w:tcPr>
          <w:p w:rsidR="00DC415E" w:rsidRPr="00DC415E" w:rsidRDefault="00DC415E" w:rsidP="002300F8">
            <w:pPr>
              <w:pStyle w:val="aa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Організовувати та координувати поточну діяльність Відділу, контролювати виконання працівниками визначених завдань, строків та планів роботи.</w:t>
            </w:r>
          </w:p>
          <w:p w:rsidR="00DC415E" w:rsidRPr="00DC415E" w:rsidRDefault="00DC415E" w:rsidP="002300F8">
            <w:pPr>
              <w:pStyle w:val="aa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Координувати підготовку та практичну реалізацію іміджевих, просвітницьких, освітніх, комунікаційних, внутрішніх та інших </w:t>
            </w:r>
            <w:proofErr w:type="spellStart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 у межах концепції роботи «Відкритого офісу».</w:t>
            </w:r>
          </w:p>
          <w:p w:rsidR="00DC415E" w:rsidRPr="00DC415E" w:rsidRDefault="00DC415E" w:rsidP="002300F8">
            <w:pPr>
              <w:pStyle w:val="aa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Організовувати операційну підготовку та проведення освітніх, наукових, просвітницьких, дискусійних, внутрішніх та інших заходів Національного бюро, у тому числі спільно з партнерами.</w:t>
            </w:r>
          </w:p>
          <w:p w:rsidR="00DC415E" w:rsidRPr="00DC415E" w:rsidRDefault="00DC415E" w:rsidP="002300F8">
            <w:pPr>
              <w:pStyle w:val="aa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Координувати взаємодію працівників Відділу з державними органами, закладами освіти і науки, громадськими, ветеранськими та міжнародними організаціями, експертами та іншими партнерами під час реалізації </w:t>
            </w:r>
            <w:proofErr w:type="spellStart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 і заходів</w:t>
            </w:r>
          </w:p>
          <w:p w:rsidR="00DC415E" w:rsidRPr="00DC415E" w:rsidRDefault="00DC415E" w:rsidP="002300F8">
            <w:pPr>
              <w:pStyle w:val="aa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41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Координувати підготовку, виготовлення та поширення інформаційних, освітніх, просвітницьких, презентаційних та інших матеріалів про діяльність Національного бюро.</w:t>
            </w:r>
          </w:p>
          <w:p w:rsidR="00DC415E" w:rsidRPr="00DC415E" w:rsidRDefault="00DC415E" w:rsidP="002300F8">
            <w:pPr>
              <w:pStyle w:val="aa"/>
              <w:numPr>
                <w:ilvl w:val="0"/>
                <w:numId w:val="26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Організовувати інформаційний та організаційний супровід </w:t>
            </w:r>
            <w:proofErr w:type="spellStart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 і заходів Відділу, зокрема підготовку матеріалів, фото- та </w:t>
            </w:r>
            <w:proofErr w:type="spellStart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відеозйомку</w:t>
            </w:r>
            <w:proofErr w:type="spellEnd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 та інших комунікаційних </w:t>
            </w:r>
            <w:proofErr w:type="spellStart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активностей</w:t>
            </w:r>
            <w:proofErr w:type="spellEnd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415E" w:rsidRPr="00DC415E" w:rsidRDefault="00DC415E" w:rsidP="002300F8">
            <w:pPr>
              <w:pStyle w:val="aa"/>
              <w:numPr>
                <w:ilvl w:val="0"/>
                <w:numId w:val="26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Забезпечувати оперативну взаємодію з іншими самостійними структурними підрозділами Національного бюро під час підготовки та реалізації спільних </w:t>
            </w:r>
            <w:proofErr w:type="spellStart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 і заходів.</w:t>
            </w:r>
          </w:p>
          <w:p w:rsidR="00DC415E" w:rsidRPr="00DC415E" w:rsidRDefault="00DC415E" w:rsidP="002300F8">
            <w:pPr>
              <w:pStyle w:val="aa"/>
              <w:numPr>
                <w:ilvl w:val="0"/>
                <w:numId w:val="26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Контролювати підготовку </w:t>
            </w:r>
            <w:proofErr w:type="spellStart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проєктної</w:t>
            </w:r>
            <w:proofErr w:type="spellEnd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, організаційної, інформаційної та звітної документації, узагальнювати інформацію про стан реалізації </w:t>
            </w:r>
            <w:proofErr w:type="spellStart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DC415E">
              <w:rPr>
                <w:rFonts w:ascii="Times New Roman" w:hAnsi="Times New Roman" w:cs="Times New Roman"/>
                <w:sz w:val="24"/>
                <w:szCs w:val="24"/>
              </w:rPr>
              <w:t xml:space="preserve"> і виконання планів Відділу.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  <w:vAlign w:val="center"/>
          </w:tcPr>
          <w:p w:rsidR="006C1D35" w:rsidRPr="00D675B7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ІІ</w:t>
            </w:r>
          </w:p>
        </w:tc>
        <w:tc>
          <w:tcPr>
            <w:tcW w:w="8936" w:type="dxa"/>
            <w:gridSpan w:val="2"/>
            <w:shd w:val="clear" w:color="auto" w:fill="auto"/>
            <w:vAlign w:val="center"/>
          </w:tcPr>
          <w:p w:rsidR="006C1D35" w:rsidRPr="00D675B7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КВАЛІФІКАЦІЙНІ ВИМОГИ</w:t>
            </w:r>
          </w:p>
          <w:p w:rsidR="006C1D35" w:rsidRPr="00D675B7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C1D35" w:rsidRPr="00D675B7" w:rsidTr="00860CA0">
        <w:tc>
          <w:tcPr>
            <w:tcW w:w="9630" w:type="dxa"/>
            <w:gridSpan w:val="3"/>
            <w:shd w:val="clear" w:color="auto" w:fill="auto"/>
          </w:tcPr>
          <w:p w:rsidR="006C1D35" w:rsidRPr="00D675B7" w:rsidRDefault="006C1D35" w:rsidP="006C1D3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Загальні вимоги</w:t>
            </w:r>
          </w:p>
        </w:tc>
      </w:tr>
      <w:tr w:rsidR="006C1D35" w:rsidRPr="00D675B7" w:rsidTr="00860CA0">
        <w:tc>
          <w:tcPr>
            <w:tcW w:w="694" w:type="dxa"/>
            <w:vMerge w:val="restart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351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Вища </w:t>
            </w:r>
          </w:p>
        </w:tc>
      </w:tr>
      <w:tr w:rsidR="006C1D35" w:rsidRPr="00D675B7" w:rsidTr="00860CA0">
        <w:tc>
          <w:tcPr>
            <w:tcW w:w="694" w:type="dxa"/>
            <w:vMerge/>
            <w:shd w:val="clear" w:color="auto" w:fill="auto"/>
          </w:tcPr>
          <w:p w:rsidR="006C1D35" w:rsidRPr="00D675B7" w:rsidRDefault="006C1D35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Ступінь вищої освіти</w:t>
            </w:r>
          </w:p>
        </w:tc>
        <w:tc>
          <w:tcPr>
            <w:tcW w:w="5261" w:type="dxa"/>
            <w:shd w:val="clear" w:color="auto" w:fill="auto"/>
          </w:tcPr>
          <w:p w:rsidR="006C1D35" w:rsidRPr="003C77FA" w:rsidRDefault="002F7F0F" w:rsidP="002F7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Магістр (спеціаліст)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6C1D35" w:rsidRPr="00D675B7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Стаж роботи 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D675B7" w:rsidP="003A49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C5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Стаж </w:t>
            </w:r>
            <w:r w:rsidR="003A4922" w:rsidRPr="003A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роботи не менше трьох років у сфері</w:t>
            </w:r>
            <w:r w:rsidR="003A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3A4922" w:rsidRPr="003A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проєктного</w:t>
            </w:r>
            <w:proofErr w:type="spellEnd"/>
            <w:r w:rsidR="003A4922" w:rsidRPr="003A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менеджменту або у сферах</w:t>
            </w:r>
            <w:r w:rsidR="003A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3A4922" w:rsidRPr="003A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комунікацій, управління та адміністрування,</w:t>
            </w:r>
            <w:r w:rsidR="003A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3A4922" w:rsidRPr="003A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пов’язаних із реалізацією та супроводом</w:t>
            </w:r>
            <w:r w:rsidR="003A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3A4922" w:rsidRPr="003A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проєктів</w:t>
            </w:r>
            <w:proofErr w:type="spellEnd"/>
            <w:r w:rsidR="003C7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Del="00E7634A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6C1D35" w:rsidRPr="00D675B7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Del="00E7634A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Вільно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6C1D35" w:rsidRPr="00D675B7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Володіння іноземними мовами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7108AC" w:rsidP="00D708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Володіння англійською мовою на рівні</w:t>
            </w:r>
            <w:r w:rsidR="00D7088B" w:rsidRPr="00D675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D7088B" w:rsidRPr="00D675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Іntermediate</w:t>
            </w:r>
            <w:proofErr w:type="spellEnd"/>
            <w:r w:rsidR="00D7088B" w:rsidRPr="00D675B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(B1) та вище є додатковою перевагою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6C1D35" w:rsidRPr="00D675B7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.</w:t>
            </w:r>
            <w:r w:rsidR="006C1D35" w:rsidRPr="00D675B7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7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261" w:type="dxa"/>
            <w:shd w:val="clear" w:color="auto" w:fill="auto"/>
          </w:tcPr>
          <w:p w:rsidR="008F6CB6" w:rsidRPr="00D675B7" w:rsidRDefault="008F6CB6" w:rsidP="008F6CB6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Безстроково.</w:t>
            </w:r>
          </w:p>
          <w:p w:rsidR="006C1D35" w:rsidRPr="00D675B7" w:rsidRDefault="008F6CB6" w:rsidP="008F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7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6C1D35" w:rsidRPr="00D675B7" w:rsidTr="00860CA0">
        <w:tc>
          <w:tcPr>
            <w:tcW w:w="9630" w:type="dxa"/>
            <w:gridSpan w:val="3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2. Спеціальні вимоги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6C1D35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</w:t>
            </w:r>
            <w:r w:rsidR="007C199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Галузь знань (найменування спеціальності)</w:t>
            </w:r>
          </w:p>
        </w:tc>
        <w:tc>
          <w:tcPr>
            <w:tcW w:w="5261" w:type="dxa"/>
            <w:shd w:val="clear" w:color="auto" w:fill="auto"/>
          </w:tcPr>
          <w:p w:rsidR="004C5166" w:rsidRPr="004C5166" w:rsidRDefault="002300F8" w:rsidP="001C0833">
            <w:pPr>
              <w:spacing w:after="0" w:line="240" w:lineRule="auto"/>
              <w:jc w:val="both"/>
              <w:rPr>
                <w:rFonts w:ascii="Roboto" w:hAnsi="Roboto"/>
                <w:color w:val="343434"/>
                <w:sz w:val="21"/>
                <w:szCs w:val="21"/>
                <w:shd w:val="clear" w:color="auto" w:fill="FFFFFF"/>
              </w:rPr>
            </w:pPr>
            <w:r w:rsidRPr="002300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Бізнес, адміністрування та право</w:t>
            </w:r>
            <w:r w:rsidR="004C51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C5166" w:rsidRPr="004C516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(менеджмент, </w:t>
            </w:r>
            <w:r w:rsidR="001C083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</w:t>
            </w:r>
            <w:r w:rsidR="004C5166" w:rsidRPr="004C5166">
              <w:rPr>
                <w:rFonts w:ascii="Roboto" w:hAnsi="Roboto"/>
                <w:i/>
                <w:sz w:val="24"/>
                <w:szCs w:val="24"/>
                <w:shd w:val="clear" w:color="auto" w:fill="FFFFFF"/>
              </w:rPr>
              <w:t>ублічне управління та адміністрування, маркетинг, право, міжнародне право)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Спеціальний досвід роботи (тривалість, сфера чи напрям роботи)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3A4922" w:rsidP="00230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обов’язковий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Знання законодавства відповідно до посадових обов’язків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hanging="5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Конституція України;</w:t>
            </w:r>
          </w:p>
          <w:p w:rsidR="006C1D35" w:rsidRPr="00D675B7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hanging="5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таємницю»;</w:t>
            </w:r>
          </w:p>
          <w:p w:rsidR="006C1D35" w:rsidRPr="00D675B7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hanging="5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інформацію»;</w:t>
            </w:r>
          </w:p>
          <w:p w:rsidR="006C1D35" w:rsidRPr="00D675B7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left="0" w:firstLine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захист персональних даних»;</w:t>
            </w:r>
          </w:p>
          <w:p w:rsidR="006C1D35" w:rsidRPr="00D675B7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left="0" w:firstLine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Національне антикорупційне бюро України»;</w:t>
            </w:r>
          </w:p>
          <w:p w:rsidR="006C1D35" w:rsidRPr="00D675B7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hanging="5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службу»;</w:t>
            </w:r>
          </w:p>
          <w:p w:rsidR="006C1D35" w:rsidRPr="00D675B7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hanging="5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України «Про запобігання корупції»;</w:t>
            </w:r>
          </w:p>
          <w:p w:rsidR="006C1D35" w:rsidRPr="00D675B7" w:rsidRDefault="006C1D35" w:rsidP="0077698D">
            <w:pPr>
              <w:numPr>
                <w:ilvl w:val="0"/>
                <w:numId w:val="2"/>
              </w:numPr>
              <w:tabs>
                <w:tab w:val="left" w:pos="388"/>
              </w:tabs>
              <w:spacing w:after="0" w:line="240" w:lineRule="auto"/>
              <w:ind w:left="0" w:firstLine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забезпечення функціонування української мови як державної»;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Професійні знання (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261" w:type="dxa"/>
            <w:shd w:val="clear" w:color="auto" w:fill="auto"/>
          </w:tcPr>
          <w:p w:rsidR="00A5058E" w:rsidRPr="00D675B7" w:rsidRDefault="00C70091" w:rsidP="00D675B7">
            <w:pPr>
              <w:numPr>
                <w:ilvl w:val="0"/>
                <w:numId w:val="27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hAnsi="Times New Roman" w:cs="Times New Roman"/>
                <w:sz w:val="24"/>
                <w:szCs w:val="24"/>
              </w:rPr>
              <w:t xml:space="preserve">знання основ </w:t>
            </w:r>
            <w:proofErr w:type="spellStart"/>
            <w:r w:rsidRPr="00D675B7">
              <w:rPr>
                <w:rFonts w:ascii="Times New Roman" w:hAnsi="Times New Roman" w:cs="Times New Roman"/>
                <w:sz w:val="24"/>
                <w:szCs w:val="24"/>
              </w:rPr>
              <w:t>проєктного</w:t>
            </w:r>
            <w:proofErr w:type="spellEnd"/>
            <w:r w:rsidRPr="00D675B7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менеджменту: планування, постановка цілей і завдань, визначення етапів, строків, ресурсів, ризиків та очікуваних результатів проєкту;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70091" w:rsidRPr="00D675B7" w:rsidRDefault="00C70091" w:rsidP="00D675B7">
            <w:pPr>
              <w:numPr>
                <w:ilvl w:val="0"/>
                <w:numId w:val="27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hAnsi="Times New Roman" w:cs="Times New Roman"/>
                <w:sz w:val="24"/>
                <w:szCs w:val="24"/>
              </w:rPr>
              <w:t>знання основ стратегічних і комунікаційних підходів у роботі з різними цільовими аудиторіями;</w:t>
            </w:r>
          </w:p>
          <w:p w:rsidR="00A5058E" w:rsidRPr="00D675B7" w:rsidRDefault="00A5058E" w:rsidP="00D675B7">
            <w:pPr>
              <w:pStyle w:val="aa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знання принципів підготовки інформаційних, презентаційних та комунікаційних матеріалів;</w:t>
            </w:r>
          </w:p>
          <w:p w:rsidR="00A5058E" w:rsidRPr="00D675B7" w:rsidRDefault="00A5058E" w:rsidP="00D675B7">
            <w:pPr>
              <w:pStyle w:val="aa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знання підходів до оцінювання результативності 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проєктів</w:t>
            </w:r>
            <w:proofErr w:type="spellEnd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заходів, збору та аналізу зворотного зв’язку;</w:t>
            </w:r>
          </w:p>
          <w:p w:rsidR="00A5058E" w:rsidRPr="00D675B7" w:rsidRDefault="00A5058E" w:rsidP="00D675B7">
            <w:pPr>
              <w:numPr>
                <w:ilvl w:val="0"/>
                <w:numId w:val="27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знання сучасних цифрових інструментів для планування 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проєктів</w:t>
            </w:r>
            <w:proofErr w:type="spellEnd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командної роботи, підготовки презентацій та організації заходів.</w:t>
            </w:r>
          </w:p>
          <w:p w:rsidR="005E4E21" w:rsidRPr="00D675B7" w:rsidRDefault="00C70091" w:rsidP="00D675B7">
            <w:pPr>
              <w:pStyle w:val="aa"/>
              <w:numPr>
                <w:ilvl w:val="0"/>
                <w:numId w:val="27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hAnsi="Times New Roman" w:cs="Times New Roman"/>
                <w:sz w:val="24"/>
                <w:szCs w:val="24"/>
              </w:rPr>
              <w:t>навички написання інформаційних матеріалів і дописів для соціальних мереж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545C8"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орієнтуватися на досягнення кінцевих результатів</w:t>
            </w:r>
            <w:r w:rsidR="005E4E21"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E4E21" w:rsidRPr="00D675B7" w:rsidRDefault="005E4E21" w:rsidP="00D675B7">
            <w:pPr>
              <w:pStyle w:val="aa"/>
              <w:numPr>
                <w:ilvl w:val="0"/>
                <w:numId w:val="27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вміння дотримуватися 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дедлай</w:t>
            </w:r>
            <w:r w:rsidR="002300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</w:t>
            </w:r>
            <w:proofErr w:type="spellEnd"/>
            <w:r w:rsidR="002300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працювати в межах </w:t>
            </w:r>
            <w:proofErr w:type="spellStart"/>
            <w:r w:rsidR="002300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таймінгу</w:t>
            </w:r>
            <w:proofErr w:type="spellEnd"/>
            <w:r w:rsidR="002300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C1D35" w:rsidRPr="00D675B7" w:rsidRDefault="006C1D35" w:rsidP="002300F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Лідерство</w:t>
            </w:r>
          </w:p>
        </w:tc>
        <w:tc>
          <w:tcPr>
            <w:tcW w:w="5261" w:type="dxa"/>
            <w:shd w:val="clear" w:color="auto" w:fill="auto"/>
          </w:tcPr>
          <w:p w:rsidR="007830B8" w:rsidRPr="00D675B7" w:rsidRDefault="007830B8" w:rsidP="007108AC">
            <w:pPr>
              <w:numPr>
                <w:ilvl w:val="0"/>
                <w:numId w:val="12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організовувати та планувати роботу;</w:t>
            </w:r>
          </w:p>
          <w:p w:rsidR="007830B8" w:rsidRPr="00D675B7" w:rsidRDefault="007830B8" w:rsidP="007108AC">
            <w:pPr>
              <w:numPr>
                <w:ilvl w:val="0"/>
                <w:numId w:val="12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здатність забезпечувати координацію командної роботи;</w:t>
            </w:r>
          </w:p>
          <w:p w:rsidR="006C1D35" w:rsidRPr="00D675B7" w:rsidRDefault="006C1D35" w:rsidP="007108AC">
            <w:pPr>
              <w:numPr>
                <w:ilvl w:val="0"/>
                <w:numId w:val="12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організованість, уважність до деталей;</w:t>
            </w:r>
          </w:p>
          <w:p w:rsidR="006C1D35" w:rsidRPr="002300F8" w:rsidRDefault="007830B8" w:rsidP="002300F8">
            <w:pPr>
              <w:numPr>
                <w:ilvl w:val="0"/>
                <w:numId w:val="12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орієнтуватися на досягнення кінцевих результатів.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Прийняття ефективних рішень</w:t>
            </w:r>
          </w:p>
        </w:tc>
        <w:tc>
          <w:tcPr>
            <w:tcW w:w="5261" w:type="dxa"/>
            <w:shd w:val="clear" w:color="auto" w:fill="auto"/>
          </w:tcPr>
          <w:p w:rsidR="007108AC" w:rsidRPr="00D675B7" w:rsidRDefault="006C1D35" w:rsidP="007108AC">
            <w:pPr>
              <w:numPr>
                <w:ilvl w:val="0"/>
                <w:numId w:val="13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вирішувати комплексні завдання;</w:t>
            </w:r>
          </w:p>
          <w:p w:rsidR="007830B8" w:rsidRPr="00D675B7" w:rsidRDefault="007830B8" w:rsidP="007108AC">
            <w:pPr>
              <w:numPr>
                <w:ilvl w:val="0"/>
                <w:numId w:val="13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hAnsi="Times New Roman" w:cs="Times New Roman"/>
                <w:sz w:val="24"/>
                <w:szCs w:val="24"/>
              </w:rPr>
              <w:t xml:space="preserve">вміння працювати при </w:t>
            </w:r>
            <w:proofErr w:type="spellStart"/>
            <w:r w:rsidRPr="00D675B7">
              <w:rPr>
                <w:rFonts w:ascii="Times New Roman" w:hAnsi="Times New Roman" w:cs="Times New Roman"/>
                <w:sz w:val="24"/>
                <w:szCs w:val="24"/>
              </w:rPr>
              <w:t>багатозадачності</w:t>
            </w:r>
            <w:proofErr w:type="spellEnd"/>
            <w:r w:rsidRPr="00D675B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830B8" w:rsidRPr="00D675B7" w:rsidRDefault="007830B8" w:rsidP="007108AC">
            <w:pPr>
              <w:numPr>
                <w:ilvl w:val="0"/>
                <w:numId w:val="13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hAnsi="Times New Roman" w:cs="Times New Roman"/>
                <w:sz w:val="24"/>
                <w:szCs w:val="24"/>
              </w:rPr>
              <w:t>вміння встановлювати цілі, пріоритети та орієнтири</w:t>
            </w:r>
            <w:r w:rsidR="007E4870" w:rsidRPr="00D675B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830B8" w:rsidRPr="002300F8" w:rsidRDefault="007E4870" w:rsidP="007830B8">
            <w:pPr>
              <w:numPr>
                <w:ilvl w:val="0"/>
                <w:numId w:val="13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аналіз і прогнозування наслідків рішень.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Комунікації та взаємодія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6C1D35" w:rsidP="007108AC">
            <w:pPr>
              <w:numPr>
                <w:ilvl w:val="0"/>
                <w:numId w:val="14"/>
              </w:numPr>
              <w:tabs>
                <w:tab w:val="left" w:pos="388"/>
              </w:tabs>
              <w:spacing w:after="0" w:line="240" w:lineRule="auto"/>
              <w:ind w:left="411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комунікабельність;</w:t>
            </w:r>
          </w:p>
          <w:p w:rsidR="006C1D35" w:rsidRPr="00D675B7" w:rsidRDefault="006C1D35" w:rsidP="007108AC">
            <w:pPr>
              <w:numPr>
                <w:ilvl w:val="0"/>
                <w:numId w:val="14"/>
              </w:numPr>
              <w:tabs>
                <w:tab w:val="left" w:pos="388"/>
              </w:tabs>
              <w:spacing w:after="0" w:line="240" w:lineRule="auto"/>
              <w:ind w:left="411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навички ефективної комунікації та публічних виступів;</w:t>
            </w:r>
          </w:p>
          <w:p w:rsidR="006C1D35" w:rsidRPr="00D675B7" w:rsidRDefault="006C1D35" w:rsidP="007108AC">
            <w:pPr>
              <w:numPr>
                <w:ilvl w:val="0"/>
                <w:numId w:val="14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співпраця та налагодження партнерської взаємодії;</w:t>
            </w:r>
          </w:p>
          <w:p w:rsidR="006C1D35" w:rsidRPr="00D675B7" w:rsidRDefault="006C1D35" w:rsidP="007108AC">
            <w:pPr>
              <w:numPr>
                <w:ilvl w:val="0"/>
                <w:numId w:val="14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відкритість</w:t>
            </w:r>
            <w:r w:rsidR="007E4870"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Якісне виконання поставлених завдань</w:t>
            </w:r>
          </w:p>
        </w:tc>
        <w:tc>
          <w:tcPr>
            <w:tcW w:w="5261" w:type="dxa"/>
            <w:shd w:val="clear" w:color="auto" w:fill="auto"/>
          </w:tcPr>
          <w:p w:rsidR="00A5058E" w:rsidRPr="00D675B7" w:rsidRDefault="00A5058E" w:rsidP="00D675B7">
            <w:pPr>
              <w:pStyle w:val="aa"/>
              <w:numPr>
                <w:ilvl w:val="0"/>
                <w:numId w:val="28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n98"/>
            <w:bookmarkEnd w:id="1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здатність працювати в декількох 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проєктах</w:t>
            </w:r>
            <w:proofErr w:type="spellEnd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одночасно;</w:t>
            </w:r>
          </w:p>
          <w:p w:rsidR="00A5058E" w:rsidRPr="00D675B7" w:rsidRDefault="00A5058E" w:rsidP="00D675B7">
            <w:pPr>
              <w:pStyle w:val="aa"/>
              <w:numPr>
                <w:ilvl w:val="0"/>
                <w:numId w:val="28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уміння працювати з великою кількістю інформації в режимі 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багатозадачності</w:t>
            </w:r>
            <w:proofErr w:type="spellEnd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орієнтація на досягнення кінцевого результату;</w:t>
            </w:r>
          </w:p>
          <w:p w:rsidR="00A5058E" w:rsidRPr="00D675B7" w:rsidRDefault="00A5058E" w:rsidP="00D675B7">
            <w:pPr>
              <w:pStyle w:val="aa"/>
              <w:numPr>
                <w:ilvl w:val="0"/>
                <w:numId w:val="28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вирішувати комплексні завдання;</w:t>
            </w:r>
          </w:p>
          <w:p w:rsidR="00A5058E" w:rsidRPr="00D675B7" w:rsidRDefault="00A5058E" w:rsidP="00D675B7">
            <w:pPr>
              <w:pStyle w:val="aa"/>
              <w:numPr>
                <w:ilvl w:val="0"/>
                <w:numId w:val="28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надавати пропозиції, їх аргументувати та презентувати;</w:t>
            </w:r>
          </w:p>
          <w:p w:rsidR="007E4870" w:rsidRPr="00D675B7" w:rsidRDefault="007E4870" w:rsidP="00D675B7">
            <w:pPr>
              <w:pStyle w:val="aa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5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здатність працювати в умовах обмеженого часу;</w:t>
            </w:r>
          </w:p>
          <w:p w:rsidR="006C1D35" w:rsidRPr="00D675B7" w:rsidRDefault="007E4870" w:rsidP="00D675B7">
            <w:pPr>
              <w:pStyle w:val="aa"/>
              <w:numPr>
                <w:ilvl w:val="0"/>
                <w:numId w:val="28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загальна грамотність.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lastRenderedPageBreak/>
              <w:t>2.9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Командна робота та взаємодія</w:t>
            </w:r>
          </w:p>
        </w:tc>
        <w:tc>
          <w:tcPr>
            <w:tcW w:w="5261" w:type="dxa"/>
            <w:shd w:val="clear" w:color="auto" w:fill="auto"/>
          </w:tcPr>
          <w:p w:rsidR="00A5058E" w:rsidRPr="00D675B7" w:rsidRDefault="00A5058E" w:rsidP="00A5058E">
            <w:pPr>
              <w:numPr>
                <w:ilvl w:val="0"/>
                <w:numId w:val="16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працювати в команді;</w:t>
            </w:r>
          </w:p>
          <w:p w:rsidR="00A5058E" w:rsidRPr="00D675B7" w:rsidRDefault="00A5058E" w:rsidP="00A5058E">
            <w:pPr>
              <w:numPr>
                <w:ilvl w:val="0"/>
                <w:numId w:val="16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ефективної координації з іншими;</w:t>
            </w:r>
          </w:p>
          <w:p w:rsidR="00A5058E" w:rsidRPr="00D675B7" w:rsidRDefault="00A5058E" w:rsidP="00A5058E">
            <w:pPr>
              <w:numPr>
                <w:ilvl w:val="0"/>
                <w:numId w:val="16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надавати зворотний зв’язок;</w:t>
            </w:r>
          </w:p>
          <w:p w:rsidR="006C1D35" w:rsidRPr="00D675B7" w:rsidRDefault="00A5058E" w:rsidP="00A5058E">
            <w:pPr>
              <w:pStyle w:val="aa"/>
              <w:numPr>
                <w:ilvl w:val="0"/>
                <w:numId w:val="16"/>
              </w:numPr>
              <w:tabs>
                <w:tab w:val="left" w:pos="3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навички постановки цілей та організації робіт</w:t>
            </w:r>
            <w:r w:rsidR="007E4870" w:rsidRPr="00D675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Сприйняття змін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6C1D35" w:rsidP="007108AC">
            <w:pPr>
              <w:numPr>
                <w:ilvl w:val="0"/>
                <w:numId w:val="17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n105"/>
            <w:bookmarkEnd w:id="2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плану змін та покращень;</w:t>
            </w:r>
          </w:p>
          <w:p w:rsidR="006C1D35" w:rsidRPr="00D675B7" w:rsidRDefault="006C1D35" w:rsidP="007108AC">
            <w:pPr>
              <w:numPr>
                <w:ilvl w:val="0"/>
                <w:numId w:val="17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здатність приймати зміни та змінюватись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Технічні вміння 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6C1D35" w:rsidP="007108AC">
            <w:pPr>
              <w:numPr>
                <w:ilvl w:val="0"/>
                <w:numId w:val="18"/>
              </w:numPr>
              <w:tabs>
                <w:tab w:val="left" w:pos="388"/>
              </w:tabs>
              <w:spacing w:after="0" w:line="240" w:lineRule="auto"/>
              <w:ind w:left="411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певнене</w:t>
            </w:r>
            <w:proofErr w:type="spellEnd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користування інструментами 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(пошта, календар, 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-диски, презентації, документи тощо);</w:t>
            </w:r>
          </w:p>
          <w:p w:rsidR="00423BF7" w:rsidRDefault="006C1D35" w:rsidP="00A5058E">
            <w:pPr>
              <w:numPr>
                <w:ilvl w:val="0"/>
                <w:numId w:val="18"/>
              </w:numPr>
              <w:tabs>
                <w:tab w:val="left" w:pos="388"/>
              </w:tabs>
              <w:spacing w:after="0" w:line="240" w:lineRule="auto"/>
              <w:ind w:left="411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знання пакету програм MS Office (Excel, Outlook, Word, PowerPoint) </w:t>
            </w:r>
            <w:r w:rsidR="00A5058E"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рівні впевненого користувача.</w:t>
            </w:r>
          </w:p>
          <w:p w:rsidR="002300F8" w:rsidRPr="00D675B7" w:rsidRDefault="002300F8" w:rsidP="00A5058E">
            <w:pPr>
              <w:numPr>
                <w:ilvl w:val="0"/>
                <w:numId w:val="18"/>
              </w:numPr>
              <w:tabs>
                <w:tab w:val="left" w:pos="388"/>
              </w:tabs>
              <w:spacing w:after="0" w:line="240" w:lineRule="auto"/>
              <w:ind w:left="411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знання програм для графічного дизайну.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7C199B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Del="00E7634A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Особистісні компетенції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креативність та ініціативність;</w:t>
            </w:r>
          </w:p>
          <w:p w:rsidR="006C1D35" w:rsidRPr="00D675B7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аналітичні здібності;</w:t>
            </w:r>
          </w:p>
          <w:p w:rsidR="006C1D35" w:rsidRPr="00D675B7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системне мислення;</w:t>
            </w:r>
          </w:p>
          <w:p w:rsidR="006C1D35" w:rsidRPr="00D675B7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інтелектуальна та емоційна зрілість;</w:t>
            </w:r>
          </w:p>
          <w:p w:rsidR="006C1D35" w:rsidRPr="00D675B7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вміння працювати в стресових ситуаціях;</w:t>
            </w:r>
          </w:p>
          <w:p w:rsidR="006C1D35" w:rsidRPr="00D675B7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сміливість, чесність та відповідальність за доручену справу;</w:t>
            </w:r>
          </w:p>
          <w:p w:rsidR="006C1D35" w:rsidRPr="00D675B7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здатність максимально використовувати власні можливості;</w:t>
            </w:r>
          </w:p>
          <w:p w:rsidR="006C1D35" w:rsidRPr="00D675B7" w:rsidRDefault="006C1D35" w:rsidP="004D60AA">
            <w:pPr>
              <w:numPr>
                <w:ilvl w:val="0"/>
                <w:numId w:val="19"/>
              </w:numPr>
              <w:tabs>
                <w:tab w:val="left" w:pos="388"/>
              </w:tabs>
              <w:spacing w:after="0" w:line="240" w:lineRule="auto"/>
              <w:ind w:left="41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4D60AA"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еупередженість та об’єктивність.</w:t>
            </w:r>
          </w:p>
        </w:tc>
      </w:tr>
      <w:tr w:rsidR="006C1D35" w:rsidRPr="00D675B7" w:rsidTr="00860CA0">
        <w:tc>
          <w:tcPr>
            <w:tcW w:w="694" w:type="dxa"/>
            <w:shd w:val="clear" w:color="auto" w:fill="auto"/>
            <w:vAlign w:val="center"/>
          </w:tcPr>
          <w:p w:rsidR="006C1D35" w:rsidRPr="00D675B7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ІІІ</w:t>
            </w:r>
          </w:p>
        </w:tc>
        <w:tc>
          <w:tcPr>
            <w:tcW w:w="8936" w:type="dxa"/>
            <w:gridSpan w:val="2"/>
            <w:shd w:val="clear" w:color="auto" w:fill="auto"/>
            <w:vAlign w:val="center"/>
          </w:tcPr>
          <w:p w:rsidR="006C1D35" w:rsidRPr="00D675B7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ІНШІ ВІДОМОСТІ</w:t>
            </w:r>
          </w:p>
          <w:p w:rsidR="006C1D35" w:rsidRPr="00D675B7" w:rsidRDefault="006C1D35" w:rsidP="006C1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C1D35" w:rsidRPr="00D675B7" w:rsidTr="00860CA0">
        <w:tc>
          <w:tcPr>
            <w:tcW w:w="694" w:type="dxa"/>
            <w:shd w:val="clear" w:color="auto" w:fill="auto"/>
          </w:tcPr>
          <w:p w:rsidR="006C1D35" w:rsidRPr="00D675B7" w:rsidRDefault="003C77FA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1</w:t>
            </w:r>
            <w:r w:rsidR="00351321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.1</w:t>
            </w:r>
          </w:p>
        </w:tc>
        <w:tc>
          <w:tcPr>
            <w:tcW w:w="3675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Кваліфікаційний іспит (тестування)</w:t>
            </w:r>
          </w:p>
        </w:tc>
        <w:tc>
          <w:tcPr>
            <w:tcW w:w="5261" w:type="dxa"/>
            <w:shd w:val="clear" w:color="auto" w:fill="auto"/>
          </w:tcPr>
          <w:p w:rsidR="006C1D35" w:rsidRPr="00D675B7" w:rsidRDefault="006C1D35" w:rsidP="006C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Тестування на знання законодавства 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1-го рівня (</w:t>
            </w:r>
            <w:hyperlink r:id="rId5" w:history="1">
              <w:r w:rsidRPr="00D675B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https://nabu.gov.ua/perelik-pytan-do-kvalifikaciynogo-ispytu</w:t>
              </w:r>
            </w:hyperlink>
          </w:p>
        </w:tc>
      </w:tr>
      <w:tr w:rsidR="003C77FA" w:rsidRPr="00D675B7" w:rsidTr="00860CA0">
        <w:tc>
          <w:tcPr>
            <w:tcW w:w="694" w:type="dxa"/>
            <w:shd w:val="clear" w:color="auto" w:fill="auto"/>
          </w:tcPr>
          <w:p w:rsidR="003C77FA" w:rsidRPr="00D675B7" w:rsidRDefault="003C77FA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ru-RU" w:eastAsia="ru-RU"/>
              </w:rPr>
              <w:t>1</w:t>
            </w:r>
            <w:r w:rsidR="00351321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ru-RU" w:eastAsia="ru-RU"/>
              </w:rPr>
              <w:t>.2</w:t>
            </w:r>
          </w:p>
        </w:tc>
        <w:tc>
          <w:tcPr>
            <w:tcW w:w="3675" w:type="dxa"/>
            <w:shd w:val="clear" w:color="auto" w:fill="auto"/>
          </w:tcPr>
          <w:p w:rsidR="003C77FA" w:rsidRPr="00D675B7" w:rsidRDefault="003C77FA" w:rsidP="003C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Перелік документів:</w:t>
            </w:r>
          </w:p>
        </w:tc>
        <w:tc>
          <w:tcPr>
            <w:tcW w:w="5261" w:type="dxa"/>
            <w:shd w:val="clear" w:color="auto" w:fill="auto"/>
          </w:tcPr>
          <w:p w:rsidR="003C77FA" w:rsidRPr="003C77FA" w:rsidRDefault="003C77FA" w:rsidP="003C77FA">
            <w:pPr>
              <w:tabs>
                <w:tab w:val="left" w:pos="486"/>
              </w:tabs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    Особи, які бажають взяти участь у конкурсі, подають в електронній формі безпосередньо </w:t>
            </w:r>
            <w:r w:rsidRPr="003C77FA">
              <w:rPr>
                <w:rFonts w:ascii="Times New Roman" w:eastAsia="Segoe UI" w:hAnsi="Times New Roman" w:cs="Times New Roman"/>
                <w:b/>
                <w:sz w:val="24"/>
                <w:szCs w:val="24"/>
              </w:rPr>
              <w:t xml:space="preserve">через </w:t>
            </w:r>
            <w:proofErr w:type="spellStart"/>
            <w:r w:rsidRPr="003C77FA">
              <w:rPr>
                <w:rFonts w:ascii="Times New Roman" w:eastAsia="Segoe UI" w:hAnsi="Times New Roman" w:cs="Times New Roman"/>
                <w:b/>
                <w:sz w:val="24"/>
                <w:szCs w:val="24"/>
              </w:rPr>
              <w:t>вебсайт</w:t>
            </w:r>
            <w:proofErr w:type="spellEnd"/>
            <w:r w:rsidRPr="003C77FA">
              <w:rPr>
                <w:rFonts w:ascii="Times New Roman" w:eastAsia="Segoe UI" w:hAnsi="Times New Roman" w:cs="Times New Roman"/>
                <w:b/>
                <w:sz w:val="24"/>
                <w:szCs w:val="24"/>
              </w:rPr>
              <w:t xml:space="preserve"> Національного бюро</w:t>
            </w: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>:</w:t>
            </w:r>
          </w:p>
          <w:p w:rsidR="003C77FA" w:rsidRPr="003C77FA" w:rsidRDefault="003C77FA" w:rsidP="003C77FA">
            <w:pPr>
              <w:pStyle w:val="aa"/>
              <w:numPr>
                <w:ilvl w:val="0"/>
                <w:numId w:val="31"/>
              </w:numPr>
              <w:tabs>
                <w:tab w:val="left" w:pos="486"/>
              </w:tabs>
              <w:spacing w:after="0" w:line="240" w:lineRule="auto"/>
              <w:ind w:left="0" w:firstLine="316"/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 та коду посади;</w:t>
            </w:r>
          </w:p>
          <w:p w:rsidR="003C77FA" w:rsidRPr="003C77FA" w:rsidRDefault="003C77FA" w:rsidP="003C77FA">
            <w:pPr>
              <w:pStyle w:val="aa"/>
              <w:widowControl w:val="0"/>
              <w:numPr>
                <w:ilvl w:val="0"/>
                <w:numId w:val="31"/>
              </w:numPr>
              <w:autoSpaceDE w:val="0"/>
              <w:autoSpaceDN w:val="0"/>
              <w:spacing w:after="0" w:line="240" w:lineRule="auto"/>
              <w:ind w:left="0" w:firstLine="316"/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>вебсайт</w:t>
            </w:r>
            <w:proofErr w:type="spellEnd"/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Національного бюро);</w:t>
            </w:r>
          </w:p>
          <w:p w:rsidR="003C77FA" w:rsidRPr="003C77FA" w:rsidRDefault="003C77FA" w:rsidP="003C77FA">
            <w:pPr>
              <w:pStyle w:val="aa"/>
              <w:widowControl w:val="0"/>
              <w:numPr>
                <w:ilvl w:val="0"/>
                <w:numId w:val="31"/>
              </w:numPr>
              <w:autoSpaceDE w:val="0"/>
              <w:autoSpaceDN w:val="0"/>
              <w:spacing w:after="0" w:line="240" w:lineRule="auto"/>
              <w:ind w:left="0" w:firstLine="316"/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3C77FA" w:rsidRPr="003C77FA" w:rsidRDefault="003C77FA" w:rsidP="003C77FA">
            <w:pPr>
              <w:pStyle w:val="aa"/>
              <w:numPr>
                <w:ilvl w:val="0"/>
                <w:numId w:val="31"/>
              </w:numPr>
              <w:tabs>
                <w:tab w:val="left" w:pos="486"/>
              </w:tabs>
              <w:spacing w:after="0" w:line="240" w:lineRule="auto"/>
              <w:ind w:left="0" w:firstLine="316"/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lastRenderedPageBreak/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3C77FA" w:rsidRPr="003C77FA" w:rsidRDefault="003C77FA" w:rsidP="003C77FA">
            <w:pPr>
              <w:tabs>
                <w:tab w:val="left" w:pos="486"/>
              </w:tabs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3C77FA" w:rsidRPr="003C77FA" w:rsidRDefault="003C77FA" w:rsidP="003C77FA">
            <w:pPr>
              <w:tabs>
                <w:tab w:val="left" w:pos="486"/>
              </w:tabs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3C77FA">
              <w:rPr>
                <w:rFonts w:ascii="Times New Roman" w:eastAsia="Segoe UI" w:hAnsi="Times New Roman" w:cs="Times New Roman"/>
                <w:sz w:val="24"/>
                <w:szCs w:val="24"/>
                <w:vertAlign w:val="superscript"/>
              </w:rPr>
              <w:t>-1</w:t>
            </w: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відповідній конкурсній комісії щодо подання такої декларації;</w:t>
            </w:r>
          </w:p>
          <w:p w:rsidR="003C77FA" w:rsidRPr="003C77FA" w:rsidRDefault="003C77FA" w:rsidP="003C77FA">
            <w:pPr>
              <w:pStyle w:val="aa"/>
              <w:numPr>
                <w:ilvl w:val="0"/>
                <w:numId w:val="31"/>
              </w:numPr>
              <w:tabs>
                <w:tab w:val="left" w:pos="486"/>
              </w:tabs>
              <w:spacing w:after="0" w:line="240" w:lineRule="auto"/>
              <w:ind w:left="0"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3C77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77FA" w:rsidRPr="003C77FA" w:rsidRDefault="003C77FA" w:rsidP="003C77FA">
            <w:pPr>
              <w:pStyle w:val="aa"/>
              <w:tabs>
                <w:tab w:val="left" w:pos="486"/>
              </w:tabs>
              <w:ind w:left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7FA" w:rsidRPr="003C77FA" w:rsidRDefault="003C77FA" w:rsidP="003C77FA">
            <w:pPr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hAnsi="Times New Roman" w:cs="Times New Roman"/>
                <w:sz w:val="24"/>
                <w:szCs w:val="24"/>
              </w:rPr>
              <w:t xml:space="preserve">     Особи, які є працівниками Національного бюро та бажають взяти участь у конкурсі, подають в електронній формі </w:t>
            </w:r>
            <w:r w:rsidRPr="003C77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безпосередньо через </w:t>
            </w:r>
            <w:proofErr w:type="spellStart"/>
            <w:r w:rsidRPr="003C77FA">
              <w:rPr>
                <w:rFonts w:ascii="Times New Roman" w:hAnsi="Times New Roman" w:cs="Times New Roman"/>
                <w:b/>
                <w:sz w:val="24"/>
                <w:szCs w:val="24"/>
              </w:rPr>
              <w:t>вебсайт</w:t>
            </w:r>
            <w:proofErr w:type="spellEnd"/>
            <w:r w:rsidRPr="003C77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Національного бюро</w:t>
            </w:r>
            <w:r w:rsidRPr="003C77F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C77FA" w:rsidRPr="003C77FA" w:rsidRDefault="003C77FA" w:rsidP="003C77FA">
            <w:pPr>
              <w:numPr>
                <w:ilvl w:val="0"/>
                <w:numId w:val="32"/>
              </w:numPr>
              <w:spacing w:after="3" w:line="249" w:lineRule="auto"/>
              <w:ind w:left="0" w:right="1"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hAnsi="Times New Roman" w:cs="Times New Roman"/>
                <w:sz w:val="24"/>
                <w:szCs w:val="24"/>
              </w:rPr>
              <w:t xml:space="preserve">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3C77FA" w:rsidRPr="003C77FA" w:rsidRDefault="003C77FA" w:rsidP="003C77FA">
            <w:pPr>
              <w:numPr>
                <w:ilvl w:val="0"/>
                <w:numId w:val="32"/>
              </w:numPr>
              <w:spacing w:after="3" w:line="249" w:lineRule="auto"/>
              <w:ind w:left="0" w:right="1" w:firstLine="31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hAnsi="Times New Roman" w:cs="Times New Roman"/>
                <w:sz w:val="24"/>
                <w:szCs w:val="24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3C77FA">
              <w:rPr>
                <w:rFonts w:ascii="Times New Roman" w:hAnsi="Times New Roman" w:cs="Times New Roman"/>
                <w:sz w:val="24"/>
                <w:szCs w:val="24"/>
              </w:rPr>
              <w:t>вебсайт</w:t>
            </w:r>
            <w:proofErr w:type="spellEnd"/>
            <w:r w:rsidRPr="003C77FA">
              <w:rPr>
                <w:rFonts w:ascii="Times New Roman" w:hAnsi="Times New Roman" w:cs="Times New Roman"/>
                <w:sz w:val="24"/>
                <w:szCs w:val="24"/>
              </w:rPr>
              <w:t xml:space="preserve"> Національного бюро);</w:t>
            </w:r>
          </w:p>
          <w:p w:rsidR="003C77FA" w:rsidRPr="003C77FA" w:rsidRDefault="003C77FA" w:rsidP="003C77FA">
            <w:pPr>
              <w:numPr>
                <w:ilvl w:val="0"/>
                <w:numId w:val="32"/>
              </w:numPr>
              <w:spacing w:after="3" w:line="249" w:lineRule="auto"/>
              <w:ind w:left="0" w:right="1" w:firstLine="31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hAnsi="Times New Roman" w:cs="Times New Roman"/>
                <w:sz w:val="24"/>
                <w:szCs w:val="24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3C77FA" w:rsidRPr="003C77FA" w:rsidRDefault="003C77FA" w:rsidP="003C77FA">
            <w:pPr>
              <w:widowControl w:val="0"/>
              <w:autoSpaceDE w:val="0"/>
              <w:autoSpaceDN w:val="0"/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    Зразки заяв розміщені на офіційному </w:t>
            </w:r>
            <w:proofErr w:type="spellStart"/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>вебсайті</w:t>
            </w:r>
            <w:proofErr w:type="spellEnd"/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Національного бюро (</w:t>
            </w:r>
            <w:hyperlink r:id="rId6" w:history="1">
              <w:r w:rsidRPr="003C77FA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https://nabu.gov.ua/robota-v-nabu/pravila-priiomu/poryadok-provedennya-vidkrytogo-konkursu/</w:t>
              </w:r>
            </w:hyperlink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 (Порядок проведення відкритого конкурсу, розділ ІІІ).</w:t>
            </w:r>
          </w:p>
          <w:p w:rsidR="003C77FA" w:rsidRPr="003C77FA" w:rsidRDefault="003C77FA" w:rsidP="003C77FA">
            <w:pPr>
              <w:spacing w:line="27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7FA">
              <w:rPr>
                <w:rFonts w:ascii="Times New Roman" w:eastAsia="Segoe UI" w:hAnsi="Times New Roman" w:cs="Times New Roman"/>
                <w:sz w:val="24"/>
                <w:szCs w:val="24"/>
              </w:rPr>
              <w:lastRenderedPageBreak/>
              <w:t xml:space="preserve"> 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3C77FA" w:rsidRPr="00D675B7" w:rsidTr="00860CA0">
        <w:tc>
          <w:tcPr>
            <w:tcW w:w="694" w:type="dxa"/>
            <w:shd w:val="clear" w:color="auto" w:fill="auto"/>
          </w:tcPr>
          <w:p w:rsidR="003C77FA" w:rsidRPr="00D675B7" w:rsidRDefault="003C77FA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lastRenderedPageBreak/>
              <w:t>1</w:t>
            </w:r>
            <w:r w:rsidR="00351321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.3</w:t>
            </w:r>
          </w:p>
        </w:tc>
        <w:tc>
          <w:tcPr>
            <w:tcW w:w="3675" w:type="dxa"/>
            <w:shd w:val="clear" w:color="auto" w:fill="auto"/>
          </w:tcPr>
          <w:p w:rsidR="003C77FA" w:rsidRPr="00D675B7" w:rsidRDefault="003C77FA" w:rsidP="003C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 подання документів</w:t>
            </w:r>
          </w:p>
        </w:tc>
        <w:tc>
          <w:tcPr>
            <w:tcW w:w="5261" w:type="dxa"/>
            <w:shd w:val="clear" w:color="auto" w:fill="auto"/>
            <w:vAlign w:val="center"/>
          </w:tcPr>
          <w:p w:rsidR="003C77FA" w:rsidRPr="00D675B7" w:rsidRDefault="003C77FA" w:rsidP="003C7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Протягом 10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календарних днів</w:t>
            </w:r>
          </w:p>
        </w:tc>
      </w:tr>
      <w:tr w:rsidR="003C77FA" w:rsidRPr="00D675B7" w:rsidTr="00860CA0">
        <w:tc>
          <w:tcPr>
            <w:tcW w:w="694" w:type="dxa"/>
            <w:shd w:val="clear" w:color="auto" w:fill="auto"/>
          </w:tcPr>
          <w:p w:rsidR="003C77FA" w:rsidRPr="00D675B7" w:rsidRDefault="003C77FA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1</w:t>
            </w:r>
            <w:r w:rsidR="00351321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.4</w:t>
            </w:r>
          </w:p>
        </w:tc>
        <w:tc>
          <w:tcPr>
            <w:tcW w:w="3675" w:type="dxa"/>
            <w:shd w:val="clear" w:color="auto" w:fill="auto"/>
          </w:tcPr>
          <w:p w:rsidR="003C77FA" w:rsidRPr="00D675B7" w:rsidRDefault="003C77FA" w:rsidP="003C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Прийом документів</w:t>
            </w:r>
          </w:p>
        </w:tc>
        <w:tc>
          <w:tcPr>
            <w:tcW w:w="5261" w:type="dxa"/>
            <w:shd w:val="clear" w:color="auto" w:fill="auto"/>
          </w:tcPr>
          <w:p w:rsidR="003C77FA" w:rsidRPr="00D675B7" w:rsidRDefault="003C77FA" w:rsidP="003C7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За 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посиланням</w:t>
            </w:r>
            <w:proofErr w:type="spellEnd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вебсайті</w:t>
            </w:r>
            <w:proofErr w:type="spellEnd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Національного</w:t>
            </w:r>
            <w:proofErr w:type="spellEnd"/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бюро </w:t>
            </w:r>
            <w:hyperlink r:id="rId7" w:history="1">
              <w:r w:rsidRPr="00D675B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https://nabu.gov.ua/robota-v-nabu/perelik-vakansiy/</w:t>
              </w:r>
            </w:hyperlink>
          </w:p>
        </w:tc>
      </w:tr>
      <w:tr w:rsidR="003C77FA" w:rsidRPr="00D675B7" w:rsidTr="00860CA0">
        <w:tc>
          <w:tcPr>
            <w:tcW w:w="694" w:type="dxa"/>
            <w:shd w:val="clear" w:color="auto" w:fill="auto"/>
          </w:tcPr>
          <w:p w:rsidR="003C77FA" w:rsidRPr="00D675B7" w:rsidRDefault="003C77FA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1</w:t>
            </w:r>
            <w:r w:rsidR="00351321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.5</w:t>
            </w:r>
          </w:p>
        </w:tc>
        <w:tc>
          <w:tcPr>
            <w:tcW w:w="3675" w:type="dxa"/>
            <w:shd w:val="clear" w:color="auto" w:fill="auto"/>
          </w:tcPr>
          <w:p w:rsidR="003C77FA" w:rsidRPr="00D675B7" w:rsidRDefault="003C77FA" w:rsidP="003C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Контактні дані</w:t>
            </w:r>
          </w:p>
        </w:tc>
        <w:tc>
          <w:tcPr>
            <w:tcW w:w="5261" w:type="dxa"/>
            <w:shd w:val="clear" w:color="auto" w:fill="auto"/>
          </w:tcPr>
          <w:p w:rsidR="003C77FA" w:rsidRPr="00D675B7" w:rsidRDefault="003C77FA" w:rsidP="003C7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fr-BE" w:eastAsia="ru-RU"/>
              </w:rPr>
              <w:t>E-mail: commission2@nabu.gov.ua</w:t>
            </w:r>
          </w:p>
          <w:p w:rsidR="003C77FA" w:rsidRPr="00D675B7" w:rsidRDefault="003C77FA" w:rsidP="003C7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(044) 246-30-03</w:t>
            </w:r>
          </w:p>
        </w:tc>
      </w:tr>
      <w:tr w:rsidR="003C77FA" w:rsidRPr="00D675B7" w:rsidTr="00860CA0">
        <w:tc>
          <w:tcPr>
            <w:tcW w:w="694" w:type="dxa"/>
            <w:shd w:val="clear" w:color="auto" w:fill="auto"/>
          </w:tcPr>
          <w:p w:rsidR="003C77FA" w:rsidRPr="00D675B7" w:rsidRDefault="003C77FA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1</w:t>
            </w:r>
            <w:r w:rsidR="00351321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.6</w:t>
            </w:r>
          </w:p>
        </w:tc>
        <w:tc>
          <w:tcPr>
            <w:tcW w:w="3675" w:type="dxa"/>
            <w:shd w:val="clear" w:color="auto" w:fill="auto"/>
          </w:tcPr>
          <w:p w:rsidR="003C77FA" w:rsidRPr="00D675B7" w:rsidRDefault="003C77FA" w:rsidP="003C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5261" w:type="dxa"/>
            <w:shd w:val="clear" w:color="auto" w:fill="auto"/>
          </w:tcPr>
          <w:p w:rsidR="003C77FA" w:rsidRPr="00D675B7" w:rsidRDefault="003C77FA" w:rsidP="003C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Посадовий оклад: </w:t>
            </w:r>
            <w:r w:rsidRPr="002300F8">
              <w:rPr>
                <w:rFonts w:ascii="Times New Roman" w:hAnsi="Times New Roman" w:cs="Times New Roman"/>
                <w:sz w:val="24"/>
                <w:szCs w:val="24"/>
              </w:rPr>
              <w:t>75 878</w:t>
            </w:r>
            <w:r w:rsidRPr="002300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  <w:p w:rsidR="003C77FA" w:rsidRPr="00D675B7" w:rsidRDefault="003C77FA" w:rsidP="003C7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3C77FA" w:rsidRPr="003C77FA" w:rsidTr="00860CA0">
        <w:tc>
          <w:tcPr>
            <w:tcW w:w="694" w:type="dxa"/>
            <w:shd w:val="clear" w:color="auto" w:fill="auto"/>
          </w:tcPr>
          <w:p w:rsidR="003C77FA" w:rsidRPr="003C77FA" w:rsidRDefault="00351321" w:rsidP="007C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 w:eastAsia="ru-RU"/>
              </w:rPr>
              <w:t>1.7</w:t>
            </w:r>
          </w:p>
        </w:tc>
        <w:tc>
          <w:tcPr>
            <w:tcW w:w="3675" w:type="dxa"/>
            <w:shd w:val="clear" w:color="auto" w:fill="auto"/>
          </w:tcPr>
          <w:p w:rsidR="003C77FA" w:rsidRPr="003C77FA" w:rsidRDefault="003C77FA" w:rsidP="003C7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 проведення конкурсу</w:t>
            </w:r>
          </w:p>
        </w:tc>
        <w:tc>
          <w:tcPr>
            <w:tcW w:w="5261" w:type="dxa"/>
            <w:shd w:val="clear" w:color="auto" w:fill="auto"/>
          </w:tcPr>
          <w:p w:rsidR="003C77FA" w:rsidRPr="003C77FA" w:rsidRDefault="003C77FA" w:rsidP="003C7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7FA">
              <w:rPr>
                <w:rFonts w:ascii="Times New Roman" w:hAnsi="Times New Roman" w:cs="Times New Roman"/>
                <w:sz w:val="24"/>
                <w:szCs w:val="24"/>
              </w:rPr>
              <w:t>03035, м. Київ, вул. Дениса Монастирського, 3 (адміністративна будівля Національного бюро)</w:t>
            </w:r>
          </w:p>
        </w:tc>
      </w:tr>
    </w:tbl>
    <w:p w:rsidR="006C1D35" w:rsidRPr="003C77FA" w:rsidRDefault="006C1D35" w:rsidP="006C1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D3AD7" w:rsidRPr="003C77FA" w:rsidRDefault="00307D44">
      <w:pPr>
        <w:rPr>
          <w:rFonts w:ascii="Times New Roman" w:hAnsi="Times New Roman" w:cs="Times New Roman"/>
          <w:lang w:val="ru-RU"/>
        </w:rPr>
      </w:pPr>
    </w:p>
    <w:sectPr w:rsidR="00FD3AD7" w:rsidRPr="003C77FA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0D5"/>
    <w:multiLevelType w:val="hybridMultilevel"/>
    <w:tmpl w:val="A2B2F1A2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E6EE1"/>
    <w:multiLevelType w:val="hybridMultilevel"/>
    <w:tmpl w:val="DA989D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83EEC"/>
    <w:multiLevelType w:val="hybridMultilevel"/>
    <w:tmpl w:val="601A59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7F2FF3"/>
    <w:multiLevelType w:val="hybridMultilevel"/>
    <w:tmpl w:val="66D8E5E6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00A6F"/>
    <w:multiLevelType w:val="hybridMultilevel"/>
    <w:tmpl w:val="03B0D364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6065C"/>
    <w:multiLevelType w:val="hybridMultilevel"/>
    <w:tmpl w:val="754A0434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854C7"/>
    <w:multiLevelType w:val="hybridMultilevel"/>
    <w:tmpl w:val="404C17D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FA5749"/>
    <w:multiLevelType w:val="hybridMultilevel"/>
    <w:tmpl w:val="CD385956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112BAE"/>
    <w:multiLevelType w:val="hybridMultilevel"/>
    <w:tmpl w:val="B71C28F4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12" w15:restartNumberingAfterBreak="0">
    <w:nsid w:val="34A25A0F"/>
    <w:multiLevelType w:val="hybridMultilevel"/>
    <w:tmpl w:val="6C0EF368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40B24"/>
    <w:multiLevelType w:val="hybridMultilevel"/>
    <w:tmpl w:val="86B0791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F5AF6"/>
    <w:multiLevelType w:val="hybridMultilevel"/>
    <w:tmpl w:val="ACF01BBC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C7719"/>
    <w:multiLevelType w:val="hybridMultilevel"/>
    <w:tmpl w:val="A614F55C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A6E46"/>
    <w:multiLevelType w:val="hybridMultilevel"/>
    <w:tmpl w:val="7562D1E6"/>
    <w:lvl w:ilvl="0" w:tplc="18385E74">
      <w:start w:val="1"/>
      <w:numFmt w:val="decimal"/>
      <w:lvlText w:val="%1)"/>
      <w:lvlJc w:val="left"/>
      <w:pPr>
        <w:ind w:left="1020" w:hanging="360"/>
      </w:pPr>
    </w:lvl>
    <w:lvl w:ilvl="1" w:tplc="E634F73E">
      <w:start w:val="1"/>
      <w:numFmt w:val="decimal"/>
      <w:lvlText w:val="%2)"/>
      <w:lvlJc w:val="left"/>
      <w:pPr>
        <w:ind w:left="1020" w:hanging="360"/>
      </w:pPr>
    </w:lvl>
    <w:lvl w:ilvl="2" w:tplc="CF6CDA10">
      <w:start w:val="1"/>
      <w:numFmt w:val="decimal"/>
      <w:lvlText w:val="%3)"/>
      <w:lvlJc w:val="left"/>
      <w:pPr>
        <w:ind w:left="1020" w:hanging="360"/>
      </w:pPr>
    </w:lvl>
    <w:lvl w:ilvl="3" w:tplc="4162A680">
      <w:start w:val="1"/>
      <w:numFmt w:val="decimal"/>
      <w:lvlText w:val="%4)"/>
      <w:lvlJc w:val="left"/>
      <w:pPr>
        <w:ind w:left="1020" w:hanging="360"/>
      </w:pPr>
    </w:lvl>
    <w:lvl w:ilvl="4" w:tplc="23829378">
      <w:start w:val="1"/>
      <w:numFmt w:val="decimal"/>
      <w:lvlText w:val="%5)"/>
      <w:lvlJc w:val="left"/>
      <w:pPr>
        <w:ind w:left="1020" w:hanging="360"/>
      </w:pPr>
    </w:lvl>
    <w:lvl w:ilvl="5" w:tplc="F372FC02">
      <w:start w:val="1"/>
      <w:numFmt w:val="decimal"/>
      <w:lvlText w:val="%6)"/>
      <w:lvlJc w:val="left"/>
      <w:pPr>
        <w:ind w:left="1020" w:hanging="360"/>
      </w:pPr>
    </w:lvl>
    <w:lvl w:ilvl="6" w:tplc="7E4CD212">
      <w:start w:val="1"/>
      <w:numFmt w:val="decimal"/>
      <w:lvlText w:val="%7)"/>
      <w:lvlJc w:val="left"/>
      <w:pPr>
        <w:ind w:left="1020" w:hanging="360"/>
      </w:pPr>
    </w:lvl>
    <w:lvl w:ilvl="7" w:tplc="A8BA843C">
      <w:start w:val="1"/>
      <w:numFmt w:val="decimal"/>
      <w:lvlText w:val="%8)"/>
      <w:lvlJc w:val="left"/>
      <w:pPr>
        <w:ind w:left="1020" w:hanging="360"/>
      </w:pPr>
    </w:lvl>
    <w:lvl w:ilvl="8" w:tplc="757CAC1C">
      <w:start w:val="1"/>
      <w:numFmt w:val="decimal"/>
      <w:lvlText w:val="%9)"/>
      <w:lvlJc w:val="left"/>
      <w:pPr>
        <w:ind w:left="1020" w:hanging="360"/>
      </w:pPr>
    </w:lvl>
  </w:abstractNum>
  <w:abstractNum w:abstractNumId="17" w15:restartNumberingAfterBreak="0">
    <w:nsid w:val="3F0D19D0"/>
    <w:multiLevelType w:val="hybridMultilevel"/>
    <w:tmpl w:val="E3D895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90FC1"/>
    <w:multiLevelType w:val="hybridMultilevel"/>
    <w:tmpl w:val="36DAD8E2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DB3413"/>
    <w:multiLevelType w:val="hybridMultilevel"/>
    <w:tmpl w:val="11AA02BA"/>
    <w:lvl w:ilvl="0" w:tplc="04220001">
      <w:start w:val="1"/>
      <w:numFmt w:val="bullet"/>
      <w:lvlText w:val=""/>
      <w:lvlJc w:val="left"/>
      <w:pPr>
        <w:ind w:left="35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20" w15:restartNumberingAfterBreak="0">
    <w:nsid w:val="4B456903"/>
    <w:multiLevelType w:val="hybridMultilevel"/>
    <w:tmpl w:val="EE12F1A2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4C452589"/>
    <w:multiLevelType w:val="hybridMultilevel"/>
    <w:tmpl w:val="418AC936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23" w15:restartNumberingAfterBreak="0">
    <w:nsid w:val="4E6E0ACB"/>
    <w:multiLevelType w:val="hybridMultilevel"/>
    <w:tmpl w:val="8304B90C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01381"/>
    <w:multiLevelType w:val="hybridMultilevel"/>
    <w:tmpl w:val="6D5A6E0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A1A24"/>
    <w:multiLevelType w:val="hybridMultilevel"/>
    <w:tmpl w:val="FCB2EC7C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D0E9F"/>
    <w:multiLevelType w:val="hybridMultilevel"/>
    <w:tmpl w:val="54C6B734"/>
    <w:lvl w:ilvl="0" w:tplc="0D8AAB5A">
      <w:start w:val="1"/>
      <w:numFmt w:val="bullet"/>
      <w:lvlText w:val=""/>
      <w:lvlJc w:val="left"/>
      <w:pPr>
        <w:ind w:left="6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537EC"/>
    <w:multiLevelType w:val="hybridMultilevel"/>
    <w:tmpl w:val="439897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28"/>
  </w:num>
  <w:num w:numId="2">
    <w:abstractNumId w:val="8"/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30"/>
  </w:num>
  <w:num w:numId="6">
    <w:abstractNumId w:val="19"/>
  </w:num>
  <w:num w:numId="7">
    <w:abstractNumId w:val="21"/>
  </w:num>
  <w:num w:numId="8">
    <w:abstractNumId w:val="5"/>
  </w:num>
  <w:num w:numId="9">
    <w:abstractNumId w:val="4"/>
  </w:num>
  <w:num w:numId="10">
    <w:abstractNumId w:val="14"/>
  </w:num>
  <w:num w:numId="11">
    <w:abstractNumId w:val="15"/>
  </w:num>
  <w:num w:numId="12">
    <w:abstractNumId w:val="6"/>
  </w:num>
  <w:num w:numId="13">
    <w:abstractNumId w:val="10"/>
  </w:num>
  <w:num w:numId="14">
    <w:abstractNumId w:val="26"/>
  </w:num>
  <w:num w:numId="15">
    <w:abstractNumId w:val="11"/>
  </w:num>
  <w:num w:numId="16">
    <w:abstractNumId w:val="22"/>
  </w:num>
  <w:num w:numId="17">
    <w:abstractNumId w:val="25"/>
  </w:num>
  <w:num w:numId="18">
    <w:abstractNumId w:val="12"/>
  </w:num>
  <w:num w:numId="19">
    <w:abstractNumId w:val="23"/>
  </w:num>
  <w:num w:numId="20">
    <w:abstractNumId w:val="1"/>
  </w:num>
  <w:num w:numId="21">
    <w:abstractNumId w:val="13"/>
  </w:num>
  <w:num w:numId="22">
    <w:abstractNumId w:val="2"/>
  </w:num>
  <w:num w:numId="23">
    <w:abstractNumId w:val="24"/>
  </w:num>
  <w:num w:numId="24">
    <w:abstractNumId w:val="9"/>
  </w:num>
  <w:num w:numId="25">
    <w:abstractNumId w:val="20"/>
  </w:num>
  <w:num w:numId="26">
    <w:abstractNumId w:val="7"/>
  </w:num>
  <w:num w:numId="27">
    <w:abstractNumId w:val="18"/>
  </w:num>
  <w:num w:numId="28">
    <w:abstractNumId w:val="0"/>
  </w:num>
  <w:num w:numId="29">
    <w:abstractNumId w:val="17"/>
  </w:num>
  <w:num w:numId="30">
    <w:abstractNumId w:val="29"/>
  </w:num>
  <w:num w:numId="31">
    <w:abstractNumId w:val="27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D35"/>
    <w:rsid w:val="00020310"/>
    <w:rsid w:val="00044914"/>
    <w:rsid w:val="00101FA1"/>
    <w:rsid w:val="00130C34"/>
    <w:rsid w:val="0017285A"/>
    <w:rsid w:val="001805A0"/>
    <w:rsid w:val="001C0833"/>
    <w:rsid w:val="001D1FF6"/>
    <w:rsid w:val="0022210E"/>
    <w:rsid w:val="002300F8"/>
    <w:rsid w:val="00240E1C"/>
    <w:rsid w:val="0026207D"/>
    <w:rsid w:val="002666C3"/>
    <w:rsid w:val="002F7F0F"/>
    <w:rsid w:val="00307D44"/>
    <w:rsid w:val="0031627C"/>
    <w:rsid w:val="003170BB"/>
    <w:rsid w:val="00325E95"/>
    <w:rsid w:val="00351321"/>
    <w:rsid w:val="003A4922"/>
    <w:rsid w:val="003C77FA"/>
    <w:rsid w:val="003F4C82"/>
    <w:rsid w:val="00401BC9"/>
    <w:rsid w:val="00423BF7"/>
    <w:rsid w:val="00431DCE"/>
    <w:rsid w:val="004B1153"/>
    <w:rsid w:val="004C5166"/>
    <w:rsid w:val="004D60AA"/>
    <w:rsid w:val="004F5CA9"/>
    <w:rsid w:val="00540444"/>
    <w:rsid w:val="00544208"/>
    <w:rsid w:val="005E4E21"/>
    <w:rsid w:val="00634268"/>
    <w:rsid w:val="006A0A81"/>
    <w:rsid w:val="006C1D35"/>
    <w:rsid w:val="007108AC"/>
    <w:rsid w:val="007377FC"/>
    <w:rsid w:val="0077698D"/>
    <w:rsid w:val="0078001A"/>
    <w:rsid w:val="007830B8"/>
    <w:rsid w:val="0078495C"/>
    <w:rsid w:val="007942C2"/>
    <w:rsid w:val="0079528F"/>
    <w:rsid w:val="007A179C"/>
    <w:rsid w:val="007A1B8F"/>
    <w:rsid w:val="007B7907"/>
    <w:rsid w:val="007C199B"/>
    <w:rsid w:val="007E4870"/>
    <w:rsid w:val="0080257A"/>
    <w:rsid w:val="008545C8"/>
    <w:rsid w:val="00860CA0"/>
    <w:rsid w:val="008F6CB6"/>
    <w:rsid w:val="00922947"/>
    <w:rsid w:val="009A07C0"/>
    <w:rsid w:val="00A07B0A"/>
    <w:rsid w:val="00A5058E"/>
    <w:rsid w:val="00A55D89"/>
    <w:rsid w:val="00A706C0"/>
    <w:rsid w:val="00A76F50"/>
    <w:rsid w:val="00A84887"/>
    <w:rsid w:val="00AC4CC0"/>
    <w:rsid w:val="00B0209A"/>
    <w:rsid w:val="00B05F75"/>
    <w:rsid w:val="00B118D3"/>
    <w:rsid w:val="00BB4EEB"/>
    <w:rsid w:val="00C13782"/>
    <w:rsid w:val="00C60682"/>
    <w:rsid w:val="00C70091"/>
    <w:rsid w:val="00CB0800"/>
    <w:rsid w:val="00CB7080"/>
    <w:rsid w:val="00D66C7D"/>
    <w:rsid w:val="00D675B7"/>
    <w:rsid w:val="00D7088B"/>
    <w:rsid w:val="00D91363"/>
    <w:rsid w:val="00DB6F9D"/>
    <w:rsid w:val="00DC415E"/>
    <w:rsid w:val="00DE5EA5"/>
    <w:rsid w:val="00E071A5"/>
    <w:rsid w:val="00ED1E82"/>
    <w:rsid w:val="00F00496"/>
    <w:rsid w:val="00F271FC"/>
    <w:rsid w:val="00F550FB"/>
    <w:rsid w:val="00F700A3"/>
    <w:rsid w:val="00F918E9"/>
    <w:rsid w:val="00FB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F99BB"/>
  <w15:chartTrackingRefBased/>
  <w15:docId w15:val="{28E0D03E-1F89-4266-B532-41C569D6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C1D35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6C1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5">
    <w:name w:val="Текст примітки Знак"/>
    <w:basedOn w:val="a0"/>
    <w:link w:val="a4"/>
    <w:uiPriority w:val="99"/>
    <w:rsid w:val="006C1D3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6C1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C1D35"/>
    <w:rPr>
      <w:rFonts w:ascii="Segoe UI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6C1D35"/>
    <w:pPr>
      <w:spacing w:after="160"/>
    </w:pPr>
    <w:rPr>
      <w:rFonts w:asciiTheme="minorHAnsi" w:eastAsiaTheme="minorHAnsi" w:hAnsiTheme="minorHAnsi" w:cstheme="minorBidi"/>
      <w:b/>
      <w:bCs/>
      <w:lang w:val="uk-UA" w:eastAsia="en-US"/>
    </w:rPr>
  </w:style>
  <w:style w:type="character" w:customStyle="1" w:styleId="a9">
    <w:name w:val="Тема примітки Знак"/>
    <w:basedOn w:val="a5"/>
    <w:link w:val="a8"/>
    <w:uiPriority w:val="99"/>
    <w:semiHidden/>
    <w:rsid w:val="006C1D3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a">
    <w:name w:val="List Paragraph"/>
    <w:basedOn w:val="a"/>
    <w:uiPriority w:val="34"/>
    <w:qFormat/>
    <w:rsid w:val="0077698D"/>
    <w:pPr>
      <w:ind w:left="720"/>
      <w:contextualSpacing/>
    </w:pPr>
  </w:style>
  <w:style w:type="paragraph" w:customStyle="1" w:styleId="ab">
    <w:name w:val="[Немає стилю абзацу]"/>
    <w:uiPriority w:val="99"/>
    <w:rsid w:val="0078001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  <w:style w:type="paragraph" w:styleId="ac">
    <w:name w:val="header"/>
    <w:basedOn w:val="a"/>
    <w:link w:val="ad"/>
    <w:uiPriority w:val="99"/>
    <w:unhideWhenUsed/>
    <w:rsid w:val="007E48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Верхній колонтитул Знак"/>
    <w:basedOn w:val="a0"/>
    <w:link w:val="ac"/>
    <w:uiPriority w:val="99"/>
    <w:rsid w:val="007E487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Hyperlink"/>
    <w:uiPriority w:val="99"/>
    <w:unhideWhenUsed/>
    <w:rsid w:val="003C77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6619</Words>
  <Characters>3773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Нестерцова Марина Миколаївна</dc:creator>
  <cp:keywords/>
  <dc:description/>
  <cp:lastModifiedBy>Фільварська Наталія Йосипівна</cp:lastModifiedBy>
  <cp:revision>13</cp:revision>
  <cp:lastPrinted>2024-07-25T09:10:00Z</cp:lastPrinted>
  <dcterms:created xsi:type="dcterms:W3CDTF">2026-09-17T10:05:00Z</dcterms:created>
  <dcterms:modified xsi:type="dcterms:W3CDTF">2026-10-05T12:55:00Z</dcterms:modified>
</cp:coreProperties>
</file>