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01" w:rsidRPr="00FA535B" w:rsidRDefault="00861C6A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FA535B">
        <w:rPr>
          <w:b/>
          <w:sz w:val="28"/>
          <w:szCs w:val="28"/>
          <w:lang w:eastAsia="ru-RU"/>
        </w:rPr>
        <w:t xml:space="preserve">ПРОФІЛЬ ПОСАДИ </w:t>
      </w:r>
    </w:p>
    <w:p w:rsidR="00DB3F01" w:rsidRPr="00FA535B" w:rsidRDefault="00861C6A">
      <w:pPr>
        <w:spacing w:after="0" w:line="240" w:lineRule="auto"/>
        <w:jc w:val="center"/>
        <w:rPr>
          <w:b/>
          <w:sz w:val="28"/>
          <w:szCs w:val="28"/>
        </w:rPr>
      </w:pPr>
      <w:r w:rsidRPr="00FA535B">
        <w:rPr>
          <w:b/>
          <w:sz w:val="28"/>
          <w:szCs w:val="28"/>
          <w:lang w:eastAsia="ru-RU"/>
        </w:rPr>
        <w:t xml:space="preserve">«Детектив </w:t>
      </w:r>
      <w:r w:rsidRPr="00FA535B">
        <w:rPr>
          <w:b/>
          <w:sz w:val="28"/>
          <w:szCs w:val="28"/>
        </w:rPr>
        <w:t>Національного бюро</w:t>
      </w:r>
    </w:p>
    <w:p w:rsidR="00DB3F01" w:rsidRPr="00FA535B" w:rsidRDefault="00861C6A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FA535B">
        <w:rPr>
          <w:b/>
          <w:sz w:val="28"/>
          <w:szCs w:val="28"/>
          <w:lang w:eastAsia="ru-RU"/>
        </w:rPr>
        <w:t>Відділу детективів з організації проєктної роботи</w:t>
      </w:r>
    </w:p>
    <w:p w:rsidR="00DB3F01" w:rsidRPr="00FA535B" w:rsidRDefault="00861C6A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FA535B">
        <w:rPr>
          <w:b/>
          <w:sz w:val="28"/>
          <w:szCs w:val="28"/>
          <w:lang w:eastAsia="ru-RU"/>
        </w:rPr>
        <w:t>Управління кримінального аналізу та фінансових розслідувань»</w:t>
      </w:r>
    </w:p>
    <w:p w:rsidR="00DB3F01" w:rsidRPr="00FA535B" w:rsidRDefault="00861C6A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FA535B">
        <w:rPr>
          <w:b/>
          <w:sz w:val="28"/>
          <w:szCs w:val="28"/>
          <w:lang w:eastAsia="ru-RU"/>
        </w:rPr>
        <w:t>Національного антикорупційного бюро України</w:t>
      </w:r>
    </w:p>
    <w:p w:rsidR="00DB3F01" w:rsidRPr="00FA535B" w:rsidRDefault="00DB3F01">
      <w:pPr>
        <w:spacing w:after="0" w:line="240" w:lineRule="auto"/>
        <w:rPr>
          <w:bCs/>
          <w:szCs w:val="24"/>
          <w:lang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745"/>
        <w:gridCol w:w="5110"/>
      </w:tblGrid>
      <w:tr w:rsidR="00DB3F01" w:rsidRPr="00FA535B">
        <w:tc>
          <w:tcPr>
            <w:tcW w:w="4641" w:type="dxa"/>
          </w:tcPr>
          <w:p w:rsidR="00DB3F01" w:rsidRPr="00FA535B" w:rsidRDefault="00DB3F01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DB3F01" w:rsidRPr="00FA535B" w:rsidRDefault="00861C6A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ЗАТВЕРДЖУЮ</w:t>
            </w:r>
          </w:p>
        </w:tc>
      </w:tr>
      <w:tr w:rsidR="00DB3F01" w:rsidRPr="00FA535B">
        <w:tc>
          <w:tcPr>
            <w:tcW w:w="4641" w:type="dxa"/>
          </w:tcPr>
          <w:p w:rsidR="00DB3F01" w:rsidRPr="00FA535B" w:rsidRDefault="00DB3F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</w:tcPr>
          <w:p w:rsidR="00DB3F01" w:rsidRPr="00FA535B" w:rsidRDefault="00861C6A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 w:rsidRPr="00FA535B">
              <w:rPr>
                <w:b/>
                <w:szCs w:val="24"/>
                <w:lang w:eastAsia="ru-RU"/>
              </w:rPr>
              <w:t>Директор                          Семен КРИВОНОС</w:t>
            </w:r>
          </w:p>
        </w:tc>
      </w:tr>
      <w:tr w:rsidR="00DB3F01" w:rsidRPr="00FA535B">
        <w:tc>
          <w:tcPr>
            <w:tcW w:w="4641" w:type="dxa"/>
          </w:tcPr>
          <w:p w:rsidR="00DB3F01" w:rsidRPr="00FA535B" w:rsidRDefault="00DB3F01">
            <w:pPr>
              <w:spacing w:after="0" w:line="240" w:lineRule="auto"/>
              <w:jc w:val="center"/>
              <w:rPr>
                <w:sz w:val="18"/>
                <w:szCs w:val="28"/>
                <w:lang w:eastAsia="ru-RU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</w:tcPr>
          <w:p w:rsidR="00DB3F01" w:rsidRPr="00FA535B" w:rsidRDefault="00861C6A">
            <w:pPr>
              <w:spacing w:after="0" w:line="240" w:lineRule="auto"/>
              <w:rPr>
                <w:sz w:val="18"/>
                <w:szCs w:val="28"/>
                <w:lang w:eastAsia="ru-RU"/>
              </w:rPr>
            </w:pPr>
            <w:r w:rsidRPr="00FA535B">
              <w:rPr>
                <w:sz w:val="18"/>
                <w:szCs w:val="28"/>
                <w:lang w:eastAsia="ru-RU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DB3F01" w:rsidRPr="00FA535B" w:rsidRDefault="00DB3F01">
            <w:pPr>
              <w:spacing w:after="0" w:line="240" w:lineRule="auto"/>
              <w:rPr>
                <w:sz w:val="18"/>
                <w:szCs w:val="28"/>
                <w:lang w:eastAsia="ru-RU"/>
              </w:rPr>
            </w:pPr>
          </w:p>
        </w:tc>
      </w:tr>
      <w:tr w:rsidR="00DB3F01" w:rsidRPr="00FA535B">
        <w:tc>
          <w:tcPr>
            <w:tcW w:w="4641" w:type="dxa"/>
          </w:tcPr>
          <w:p w:rsidR="00DB3F01" w:rsidRPr="00FA535B" w:rsidRDefault="00DB3F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DB3F01" w:rsidRPr="00FA535B" w:rsidRDefault="00861C6A" w:rsidP="000738D4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«</w:t>
            </w:r>
            <w:r w:rsidR="000738D4">
              <w:t>10</w:t>
            </w:r>
            <w:bookmarkStart w:id="0" w:name="_GoBack"/>
            <w:bookmarkEnd w:id="0"/>
            <w:r w:rsidRPr="00FA535B">
              <w:rPr>
                <w:szCs w:val="24"/>
                <w:lang w:eastAsia="ru-RU"/>
              </w:rPr>
              <w:t xml:space="preserve">» </w:t>
            </w:r>
            <w:r w:rsidR="000E27D1">
              <w:rPr>
                <w:szCs w:val="24"/>
                <w:lang w:eastAsia="ru-RU"/>
              </w:rPr>
              <w:t>лютого</w:t>
            </w:r>
            <w:r w:rsidRPr="00FA535B">
              <w:rPr>
                <w:szCs w:val="24"/>
                <w:lang w:eastAsia="ru-RU"/>
              </w:rPr>
              <w:t xml:space="preserve"> 2026 року</w:t>
            </w:r>
          </w:p>
        </w:tc>
      </w:tr>
    </w:tbl>
    <w:p w:rsidR="00DB3F01" w:rsidRPr="00FA535B" w:rsidRDefault="00DB3F01">
      <w:pPr>
        <w:spacing w:after="0" w:line="240" w:lineRule="auto"/>
        <w:rPr>
          <w:bCs/>
          <w:szCs w:val="24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"/>
        <w:gridCol w:w="5796"/>
        <w:gridCol w:w="249"/>
      </w:tblGrid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FA535B">
              <w:rPr>
                <w:b/>
                <w:bCs/>
                <w:szCs w:val="24"/>
                <w:lang w:eastAsia="ru-RU"/>
              </w:rPr>
              <w:t>І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FA535B">
              <w:rPr>
                <w:b/>
                <w:bCs/>
                <w:szCs w:val="24"/>
                <w:lang w:eastAsia="ru-RU"/>
              </w:rPr>
              <w:t>ХАРАКТЕРИСТИКА ПОСАДИ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257E52" w:rsidRPr="00FA535B" w:rsidTr="000E27D1">
        <w:trPr>
          <w:trHeight w:val="4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0E27D1" w:rsidP="00257E52">
            <w:pPr>
              <w:spacing w:after="0"/>
              <w:jc w:val="center"/>
            </w:pPr>
            <w:r>
              <w:t>1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tabs>
                <w:tab w:val="left" w:pos="327"/>
              </w:tabs>
              <w:spacing w:after="0" w:line="240" w:lineRule="auto"/>
              <w:jc w:val="both"/>
            </w:pPr>
            <w:r w:rsidRPr="00FA535B">
              <w:rPr>
                <w:szCs w:val="24"/>
                <w:lang w:eastAsia="ru-RU"/>
              </w:rPr>
              <w:t>Національне</w:t>
            </w:r>
            <w:r w:rsidRPr="00FA535B">
              <w:t xml:space="preserve"> антикорупційне бюро України</w:t>
            </w:r>
          </w:p>
          <w:p w:rsidR="00257E52" w:rsidRPr="00FA535B" w:rsidRDefault="00257E52" w:rsidP="00257E52">
            <w:pPr>
              <w:tabs>
                <w:tab w:val="left" w:pos="327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t>(далі – Національне бюро)</w:t>
            </w:r>
          </w:p>
        </w:tc>
        <w:tc>
          <w:tcPr>
            <w:tcW w:w="249" w:type="dxa"/>
          </w:tcPr>
          <w:p w:rsidR="00257E52" w:rsidRPr="00FA535B" w:rsidRDefault="00257E52" w:rsidP="00257E52">
            <w:pPr>
              <w:spacing w:after="0"/>
            </w:pPr>
          </w:p>
        </w:tc>
      </w:tr>
      <w:tr w:rsidR="00257E52" w:rsidRPr="00FA535B" w:rsidTr="000E27D1">
        <w:trPr>
          <w:trHeight w:val="7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0E27D1" w:rsidP="00257E52">
            <w:pPr>
              <w:spacing w:after="0"/>
              <w:jc w:val="center"/>
            </w:pPr>
            <w:r>
              <w:t>2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tabs>
                <w:tab w:val="left" w:pos="342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bCs/>
                <w:szCs w:val="24"/>
                <w:lang w:eastAsia="ru-RU"/>
              </w:rPr>
              <w:t>Відділ детективів з організації проєктної роботи Управління кримінального аналізу та фінансових розслідувань</w:t>
            </w:r>
          </w:p>
        </w:tc>
        <w:tc>
          <w:tcPr>
            <w:tcW w:w="249" w:type="dxa"/>
          </w:tcPr>
          <w:p w:rsidR="00257E52" w:rsidRPr="00FA535B" w:rsidRDefault="00257E52" w:rsidP="00257E52">
            <w:pPr>
              <w:spacing w:after="0"/>
            </w:pPr>
          </w:p>
        </w:tc>
      </w:tr>
      <w:tr w:rsidR="00257E52" w:rsidRPr="00FA535B" w:rsidTr="000E27D1">
        <w:trPr>
          <w:trHeight w:val="3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0E27D1" w:rsidP="00257E52">
            <w:pPr>
              <w:spacing w:after="0"/>
              <w:jc w:val="center"/>
            </w:pPr>
            <w:r>
              <w:t>3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tabs>
                <w:tab w:val="left" w:pos="327"/>
              </w:tabs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FA535B">
              <w:rPr>
                <w:bCs/>
                <w:szCs w:val="24"/>
                <w:lang w:eastAsia="ru-RU"/>
              </w:rPr>
              <w:t xml:space="preserve">Детектив </w:t>
            </w:r>
            <w:r w:rsidRPr="00FA535B">
              <w:t>Національного бюро</w:t>
            </w:r>
          </w:p>
        </w:tc>
        <w:tc>
          <w:tcPr>
            <w:tcW w:w="249" w:type="dxa"/>
          </w:tcPr>
          <w:p w:rsidR="00257E52" w:rsidRPr="00FA535B" w:rsidRDefault="00257E52" w:rsidP="00257E52">
            <w:pPr>
              <w:spacing w:after="0"/>
            </w:pPr>
          </w:p>
        </w:tc>
      </w:tr>
      <w:tr w:rsidR="00257E52" w:rsidRPr="00FA535B" w:rsidTr="000E27D1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0E27D1" w:rsidP="00257E52">
            <w:pPr>
              <w:spacing w:after="0"/>
              <w:jc w:val="center"/>
              <w:rPr>
                <w:caps/>
              </w:rPr>
            </w:pPr>
            <w:r>
              <w:t>4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spacing w:after="0" w:line="240" w:lineRule="auto"/>
              <w:rPr>
                <w:caps/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«В»</w:t>
            </w:r>
          </w:p>
        </w:tc>
        <w:tc>
          <w:tcPr>
            <w:tcW w:w="249" w:type="dxa"/>
          </w:tcPr>
          <w:p w:rsidR="00257E52" w:rsidRPr="00FA535B" w:rsidRDefault="00257E52" w:rsidP="00257E52">
            <w:pPr>
              <w:spacing w:after="0"/>
            </w:pPr>
          </w:p>
        </w:tc>
      </w:tr>
      <w:tr w:rsidR="00257E52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0E27D1" w:rsidP="00257E52">
            <w:pPr>
              <w:spacing w:after="0"/>
              <w:jc w:val="center"/>
              <w:rPr>
                <w:caps/>
              </w:rPr>
            </w:pPr>
            <w:r>
              <w:t>5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spacing w:after="0" w:line="240" w:lineRule="auto"/>
              <w:rPr>
                <w:caps/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Мета посади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забезпечення безперебійної та продуктивної роботи систем збереження даних, платформ оркестровки контейнерів, серверів та віртуальної серверної ІТ-інфраструктури, контролера домену.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планування, координація та організація роботи за цими напрямами.</w:t>
            </w:r>
          </w:p>
        </w:tc>
        <w:tc>
          <w:tcPr>
            <w:tcW w:w="249" w:type="dxa"/>
          </w:tcPr>
          <w:p w:rsidR="00257E52" w:rsidRPr="00FA535B" w:rsidRDefault="00257E52" w:rsidP="00257E52">
            <w:pPr>
              <w:spacing w:after="0"/>
            </w:pPr>
          </w:p>
        </w:tc>
      </w:tr>
      <w:tr w:rsidR="00257E52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0E27D1" w:rsidP="00257E52">
            <w:pPr>
              <w:spacing w:after="0"/>
              <w:jc w:val="center"/>
            </w:pPr>
            <w:r>
              <w:t>6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здійснення адміністрування серверного обладнання, систем віртуалізації, платформ оркестровки контейнерів, систем та мереж збереження даних ІТ-інфраструктури, систем резервування даних та систем збереження резервних копій;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забезпечення безперебійної роботи середовища віртуальних серверів, серверів та серверного обладнання Національного бюро, участь у організації захисту інформації, адміністрування систем з захисту інформації серверів та систем збереження даних для підтримки оперативно-розшукової діяльності та досудових розслідувань.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побудова та підтримка систем моніторингу роботи та продуктивності серверного обладнання, проведення пошуку і усунення несправностей, своєчасне реагування на інциденти, проведення роботи з виявлення проблемних ділянок та проведення коригувальних дії щодо їх усунення.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забезпечення надання доступу і розмежування прав користувачів інформаційних систем, систем збереження даних, серверів та віртуальної серверної ІТ-інфраструктури.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здійснює управління та контроль за процесами резервного копіювання та відновлення серверного обладнання, налаштувань систем зберігання, розробку та підтримку в актуальному стані DRP </w:t>
            </w: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Disaster</w:t>
            </w:r>
            <w:proofErr w:type="spellEnd"/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Recovery</w:t>
            </w:r>
            <w:proofErr w:type="spellEnd"/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Plan</w:t>
            </w:r>
            <w:proofErr w:type="spellEnd"/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забезпечує адміністрування контролерів домену та супутніх сервісів;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здійснює заходи із розробки та супроводу проектної документації ІТ-інфраструктури баз даних та систем збереження;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взаємодіє з виробниками та постачальниками апаратного/програмного забезпечення;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здійснює реалізацію параметрів захисту серверів та систем збереження у відповідності до наявних політик безпеки Національного бюро;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забезпечує виконання вимог пожежної безпеки у центрах обробки даних Національного бюро;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вносить на розгляд керівництва Відділу пропозиції щодо вдосконалення роботи Відділу;</w:t>
            </w:r>
          </w:p>
          <w:p w:rsidR="00257E52" w:rsidRPr="00FA535B" w:rsidRDefault="00257E52" w:rsidP="00257E52">
            <w:pPr>
              <w:pStyle w:val="11"/>
              <w:numPr>
                <w:ilvl w:val="0"/>
                <w:numId w:val="4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виконує інші повноваження Національного бюро, накази та розпорядження Директора Національного бюро з питань, що стосуються інформаційних технологій.</w:t>
            </w:r>
          </w:p>
        </w:tc>
        <w:tc>
          <w:tcPr>
            <w:tcW w:w="249" w:type="dxa"/>
          </w:tcPr>
          <w:p w:rsidR="00257E52" w:rsidRPr="00FA535B" w:rsidRDefault="00257E52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FA535B">
              <w:rPr>
                <w:b/>
                <w:szCs w:val="24"/>
                <w:lang w:eastAsia="ru-RU"/>
              </w:rPr>
              <w:t>ІІ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tabs>
                <w:tab w:val="left" w:pos="327"/>
              </w:tabs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FA535B">
              <w:rPr>
                <w:b/>
                <w:szCs w:val="24"/>
                <w:lang w:eastAsia="ru-RU"/>
              </w:rPr>
              <w:t>КВАЛІФІКАЦІЙНІ ВИМОГИ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rPr>
          <w:gridAfter w:val="1"/>
          <w:wAfter w:w="249" w:type="dxa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numPr>
                <w:ilvl w:val="3"/>
                <w:numId w:val="1"/>
              </w:numPr>
              <w:spacing w:after="0" w:line="240" w:lineRule="auto"/>
              <w:ind w:left="720"/>
              <w:jc w:val="center"/>
              <w:rPr>
                <w:szCs w:val="24"/>
                <w:lang w:eastAsia="ru-RU"/>
              </w:rPr>
            </w:pPr>
            <w:r w:rsidRPr="00FA535B">
              <w:rPr>
                <w:i/>
                <w:szCs w:val="24"/>
                <w:lang w:eastAsia="ru-RU"/>
              </w:rPr>
              <w:t>Загальні вимоги</w:t>
            </w:r>
          </w:p>
        </w:tc>
      </w:tr>
      <w:tr w:rsidR="00DB3F01" w:rsidRPr="00FA535B" w:rsidTr="000E27D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Освіта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tabs>
                <w:tab w:val="left" w:pos="327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Вища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DB3F01" w:rsidP="00257E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tabs>
                <w:tab w:val="left" w:pos="327"/>
              </w:tabs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t>Магістр (спеціаліст), бакалавр (дипломований з                        2016 року)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rPr>
          <w:trHeight w:val="6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caps/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t>Від 2 років у галузі інформаційних технологій.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Вільне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1.4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uk-UA"/>
              </w:rPr>
              <w:t xml:space="preserve">Володіння іноземними мовами 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both"/>
            </w:pPr>
            <w:r w:rsidRPr="00FA535B"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DB3F01" w:rsidRPr="00FA535B" w:rsidRDefault="00861C6A" w:rsidP="00257E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t xml:space="preserve">Володіння іноземною мовою англійська, рівня </w:t>
            </w:r>
            <w:proofErr w:type="spellStart"/>
            <w:r w:rsidRPr="00FA535B">
              <w:rPr>
                <w:color w:val="111111"/>
              </w:rPr>
              <w:t>Upper-</w:t>
            </w:r>
            <w:r w:rsidRPr="00FA535B">
              <w:t>Intermediate</w:t>
            </w:r>
            <w:proofErr w:type="spellEnd"/>
            <w:r w:rsidRPr="00FA535B">
              <w:t xml:space="preserve"> (B2) та вище є додатковою перевагою.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1.5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01" w:rsidRPr="00FA535B" w:rsidRDefault="00861C6A" w:rsidP="00257E52">
            <w:pPr>
              <w:spacing w:after="0" w:line="240" w:lineRule="auto"/>
              <w:rPr>
                <w:color w:val="000000"/>
                <w:szCs w:val="24"/>
              </w:rPr>
            </w:pPr>
            <w:r w:rsidRPr="00FA535B">
              <w:rPr>
                <w:color w:val="000000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01" w:rsidRPr="00FA535B" w:rsidRDefault="00861C6A" w:rsidP="00257E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Призначення на безстроковий період.</w:t>
            </w:r>
          </w:p>
          <w:p w:rsidR="00DB3F01" w:rsidRPr="00FA535B" w:rsidRDefault="00861C6A" w:rsidP="00257E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rPr>
          <w:gridAfter w:val="1"/>
          <w:wAfter w:w="249" w:type="dxa"/>
        </w:trPr>
        <w:tc>
          <w:tcPr>
            <w:tcW w:w="9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numPr>
                <w:ilvl w:val="3"/>
                <w:numId w:val="1"/>
              </w:numPr>
              <w:spacing w:after="0" w:line="240" w:lineRule="auto"/>
              <w:ind w:left="720"/>
              <w:jc w:val="center"/>
              <w:rPr>
                <w:i/>
                <w:szCs w:val="24"/>
                <w:lang w:eastAsia="ru-RU"/>
              </w:rPr>
            </w:pPr>
            <w:r w:rsidRPr="00FA535B">
              <w:rPr>
                <w:i/>
                <w:szCs w:val="24"/>
                <w:lang w:eastAsia="ru-RU"/>
              </w:rPr>
              <w:t>Спеціальні вимоги</w:t>
            </w:r>
          </w:p>
        </w:tc>
      </w:tr>
      <w:tr w:rsidR="00DB3F01" w:rsidRPr="00FA535B" w:rsidTr="000E27D1">
        <w:trPr>
          <w:trHeight w:val="7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both"/>
              <w:rPr>
                <w:caps/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Галузь знань (найменування спеціальності)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686E35" w:rsidP="00257E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686E35">
              <w:t>Без обмежень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caps/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tabs>
                <w:tab w:val="left" w:pos="327"/>
              </w:tabs>
              <w:spacing w:after="0" w:line="240" w:lineRule="auto"/>
              <w:jc w:val="both"/>
            </w:pPr>
            <w:r w:rsidRPr="00FA535B">
              <w:t xml:space="preserve">Досвід роботи з системами віртуалізації </w:t>
            </w:r>
            <w:proofErr w:type="spellStart"/>
            <w:r w:rsidRPr="00FA535B">
              <w:t>VMware</w:t>
            </w:r>
            <w:proofErr w:type="spellEnd"/>
            <w:r w:rsidRPr="00FA535B">
              <w:t xml:space="preserve">, KVM </w:t>
            </w:r>
            <w:proofErr w:type="spellStart"/>
            <w:r w:rsidRPr="00FA535B">
              <w:t>Proxmox</w:t>
            </w:r>
            <w:proofErr w:type="spellEnd"/>
            <w:r w:rsidRPr="00FA535B">
              <w:t xml:space="preserve">, системами </w:t>
            </w:r>
            <w:r w:rsidRPr="00FA535B">
              <w:rPr>
                <w:rFonts w:eastAsia="Calibri"/>
                <w:szCs w:val="24"/>
                <w:lang w:eastAsia="ru-RU"/>
              </w:rPr>
              <w:t xml:space="preserve">контролерів домену Microsoft, керування груповими політиками, системами управління та </w:t>
            </w:r>
            <w:proofErr w:type="spellStart"/>
            <w:r w:rsidRPr="00FA535B">
              <w:rPr>
                <w:rFonts w:eastAsia="Calibri"/>
                <w:szCs w:val="24"/>
                <w:lang w:eastAsia="ru-RU"/>
              </w:rPr>
              <w:t>оркестрації</w:t>
            </w:r>
            <w:proofErr w:type="spellEnd"/>
            <w:r w:rsidRPr="00FA535B">
              <w:rPr>
                <w:rFonts w:eastAsia="Calibri"/>
                <w:szCs w:val="24"/>
                <w:lang w:eastAsia="ru-RU"/>
              </w:rPr>
              <w:t xml:space="preserve"> контейнерами  </w:t>
            </w:r>
            <w:proofErr w:type="spellStart"/>
            <w:r w:rsidRPr="00FA535B">
              <w:rPr>
                <w:rFonts w:eastAsia="Calibri"/>
                <w:szCs w:val="24"/>
                <w:lang w:eastAsia="ru-RU"/>
              </w:rPr>
              <w:t>kubernetes</w:t>
            </w:r>
            <w:proofErr w:type="spellEnd"/>
            <w:r w:rsidRPr="00FA535B">
              <w:rPr>
                <w:rFonts w:eastAsia="Calibri"/>
                <w:szCs w:val="24"/>
                <w:lang w:eastAsia="ru-RU"/>
              </w:rPr>
              <w:t xml:space="preserve">, </w:t>
            </w:r>
            <w:proofErr w:type="spellStart"/>
            <w:r w:rsidRPr="00FA535B">
              <w:rPr>
                <w:rFonts w:eastAsia="Calibri"/>
                <w:szCs w:val="24"/>
                <w:lang w:eastAsia="ru-RU"/>
              </w:rPr>
              <w:t>docker</w:t>
            </w:r>
            <w:proofErr w:type="spellEnd"/>
            <w:r w:rsidRPr="00FA535B">
              <w:rPr>
                <w:rFonts w:eastAsia="Calibri"/>
                <w:szCs w:val="24"/>
                <w:lang w:eastAsia="ru-RU"/>
              </w:rPr>
              <w:t>,</w:t>
            </w:r>
            <w:r w:rsidRPr="00FA535B">
              <w:t xml:space="preserve"> </w:t>
            </w:r>
            <w:r w:rsidRPr="00FA535B">
              <w:rPr>
                <w:szCs w:val="24"/>
                <w:lang w:eastAsia="ru-RU"/>
              </w:rPr>
              <w:t>системами та мережами зберігання даних SAN (</w:t>
            </w:r>
            <w:proofErr w:type="spellStart"/>
            <w:r w:rsidRPr="00FA535B">
              <w:rPr>
                <w:szCs w:val="24"/>
                <w:lang w:eastAsia="ru-RU"/>
              </w:rPr>
              <w:t>Storage</w:t>
            </w:r>
            <w:proofErr w:type="spellEnd"/>
            <w:r w:rsidRPr="00FA535B">
              <w:rPr>
                <w:szCs w:val="24"/>
                <w:lang w:eastAsia="ru-RU"/>
              </w:rPr>
              <w:t xml:space="preserve"> </w:t>
            </w:r>
            <w:proofErr w:type="spellStart"/>
            <w:r w:rsidRPr="00FA535B">
              <w:rPr>
                <w:szCs w:val="24"/>
                <w:lang w:eastAsia="ru-RU"/>
              </w:rPr>
              <w:t>Area</w:t>
            </w:r>
            <w:proofErr w:type="spellEnd"/>
            <w:r w:rsidRPr="00FA535B">
              <w:rPr>
                <w:szCs w:val="24"/>
                <w:lang w:eastAsia="ru-RU"/>
              </w:rPr>
              <w:t xml:space="preserve"> </w:t>
            </w:r>
            <w:proofErr w:type="spellStart"/>
            <w:r w:rsidRPr="00FA535B">
              <w:rPr>
                <w:szCs w:val="24"/>
                <w:lang w:eastAsia="ru-RU"/>
              </w:rPr>
              <w:t>Network</w:t>
            </w:r>
            <w:proofErr w:type="spellEnd"/>
            <w:r w:rsidRPr="00FA535B">
              <w:rPr>
                <w:szCs w:val="24"/>
                <w:lang w:eastAsia="ru-RU"/>
              </w:rPr>
              <w:t>).</w:t>
            </w:r>
          </w:p>
          <w:p w:rsidR="00DB3F01" w:rsidRPr="00FA535B" w:rsidRDefault="00861C6A" w:rsidP="00257E52">
            <w:pPr>
              <w:tabs>
                <w:tab w:val="left" w:pos="327"/>
              </w:tabs>
              <w:spacing w:after="0" w:line="240" w:lineRule="auto"/>
              <w:jc w:val="both"/>
            </w:pPr>
            <w:r w:rsidRPr="00FA535B">
              <w:t>З</w:t>
            </w:r>
            <w:r w:rsidRPr="00FA535B">
              <w:rPr>
                <w:szCs w:val="24"/>
                <w:lang w:eastAsia="ru-RU"/>
              </w:rPr>
              <w:t>нання та досвід використання інструментів LLM, AI буде перевагою.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Знання законодавства відповідно до посадових обов’язків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Конституція України;</w:t>
            </w:r>
          </w:p>
          <w:p w:rsidR="00DB3F01" w:rsidRPr="00FA535B" w:rsidRDefault="00861C6A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Закон України «Про державну службу»;</w:t>
            </w:r>
          </w:p>
          <w:p w:rsidR="00DB3F01" w:rsidRPr="00FA535B" w:rsidRDefault="00861C6A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Закон України «Про Національне антикорупційне </w:t>
            </w:r>
            <w:r w:rsidRPr="00FA535B">
              <w:rPr>
                <w:szCs w:val="24"/>
              </w:rPr>
              <w:lastRenderedPageBreak/>
              <w:t>бюро України»;</w:t>
            </w:r>
          </w:p>
          <w:p w:rsidR="00DB3F01" w:rsidRPr="00FA535B" w:rsidRDefault="00861C6A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Закон України «Про запобігання корупції»;</w:t>
            </w:r>
          </w:p>
          <w:p w:rsidR="00DB3F01" w:rsidRPr="00FA535B" w:rsidRDefault="00861C6A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Закон України «Про державну таємницю»;</w:t>
            </w:r>
          </w:p>
          <w:p w:rsidR="00DB3F01" w:rsidRPr="00FA535B" w:rsidRDefault="00861C6A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Закон України «Про захист інформації                                            в інформаційно-комунікаційних системах»;</w:t>
            </w:r>
          </w:p>
          <w:p w:rsidR="00DB3F01" w:rsidRPr="00FA535B" w:rsidRDefault="00861C6A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Закон України «Про основні засади забезпечення </w:t>
            </w:r>
            <w:proofErr w:type="spellStart"/>
            <w:r w:rsidRPr="00FA535B">
              <w:rPr>
                <w:szCs w:val="24"/>
              </w:rPr>
              <w:t>кібербезпеки</w:t>
            </w:r>
            <w:proofErr w:type="spellEnd"/>
            <w:r w:rsidRPr="00FA535B">
              <w:rPr>
                <w:szCs w:val="24"/>
              </w:rPr>
              <w:t xml:space="preserve"> України».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знання </w:t>
            </w:r>
            <w:r w:rsidR="00861C6A" w:rsidRPr="00FA535B">
              <w:rPr>
                <w:szCs w:val="24"/>
              </w:rPr>
              <w:t>кращих практик та досвід адміністрування системам віртуалізації на професійному рівні;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знання </w:t>
            </w:r>
            <w:r w:rsidR="00861C6A" w:rsidRPr="00FA535B">
              <w:rPr>
                <w:szCs w:val="24"/>
              </w:rPr>
              <w:t xml:space="preserve">сервісів Microsoft </w:t>
            </w:r>
            <w:proofErr w:type="spellStart"/>
            <w:r w:rsidR="00861C6A" w:rsidRPr="00FA535B">
              <w:rPr>
                <w:szCs w:val="24"/>
              </w:rPr>
              <w:t>active</w:t>
            </w:r>
            <w:proofErr w:type="spellEnd"/>
            <w:r w:rsidR="00861C6A" w:rsidRPr="00FA535B">
              <w:rPr>
                <w:szCs w:val="24"/>
              </w:rPr>
              <w:t xml:space="preserve"> </w:t>
            </w:r>
            <w:proofErr w:type="spellStart"/>
            <w:r w:rsidR="00861C6A" w:rsidRPr="00FA535B">
              <w:rPr>
                <w:szCs w:val="24"/>
              </w:rPr>
              <w:t>directory</w:t>
            </w:r>
            <w:proofErr w:type="spellEnd"/>
            <w:r w:rsidR="00861C6A" w:rsidRPr="00FA535B">
              <w:rPr>
                <w:szCs w:val="24"/>
              </w:rPr>
              <w:t xml:space="preserve"> на високому рівні;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знання </w:t>
            </w:r>
            <w:r w:rsidR="00861C6A" w:rsidRPr="00FA535B">
              <w:rPr>
                <w:szCs w:val="24"/>
              </w:rPr>
              <w:t>та досвід роботи з системами та мережами зберігання даних SAN (</w:t>
            </w:r>
            <w:proofErr w:type="spellStart"/>
            <w:r w:rsidR="00861C6A" w:rsidRPr="00FA535B">
              <w:rPr>
                <w:szCs w:val="24"/>
              </w:rPr>
              <w:t>Storage</w:t>
            </w:r>
            <w:proofErr w:type="spellEnd"/>
            <w:r w:rsidR="00861C6A" w:rsidRPr="00FA535B">
              <w:rPr>
                <w:szCs w:val="24"/>
              </w:rPr>
              <w:t xml:space="preserve"> </w:t>
            </w:r>
            <w:proofErr w:type="spellStart"/>
            <w:r w:rsidR="00861C6A" w:rsidRPr="00FA535B">
              <w:rPr>
                <w:szCs w:val="24"/>
              </w:rPr>
              <w:t>Area</w:t>
            </w:r>
            <w:proofErr w:type="spellEnd"/>
            <w:r w:rsidR="00861C6A" w:rsidRPr="00FA535B">
              <w:rPr>
                <w:szCs w:val="24"/>
              </w:rPr>
              <w:t xml:space="preserve"> </w:t>
            </w:r>
            <w:proofErr w:type="spellStart"/>
            <w:r w:rsidR="00861C6A" w:rsidRPr="00FA535B">
              <w:rPr>
                <w:szCs w:val="24"/>
              </w:rPr>
              <w:t>Network</w:t>
            </w:r>
            <w:proofErr w:type="spellEnd"/>
            <w:r w:rsidR="00861C6A" w:rsidRPr="00FA535B">
              <w:rPr>
                <w:szCs w:val="24"/>
              </w:rPr>
              <w:t>);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bookmarkStart w:id="1" w:name="__DdeLink__5427_1792074178"/>
            <w:r w:rsidRPr="00FA535B">
              <w:rPr>
                <w:szCs w:val="24"/>
              </w:rPr>
              <w:t>знання</w:t>
            </w:r>
            <w:bookmarkEnd w:id="1"/>
            <w:r w:rsidRPr="00FA535B">
              <w:rPr>
                <w:szCs w:val="24"/>
              </w:rPr>
              <w:t xml:space="preserve"> </w:t>
            </w:r>
            <w:r w:rsidR="00861C6A" w:rsidRPr="00FA535B">
              <w:rPr>
                <w:szCs w:val="24"/>
              </w:rPr>
              <w:t>та досвід адміністрування операційних систем Windows, UNIX/</w:t>
            </w:r>
            <w:proofErr w:type="spellStart"/>
            <w:r w:rsidR="00861C6A" w:rsidRPr="00FA535B">
              <w:rPr>
                <w:szCs w:val="24"/>
              </w:rPr>
              <w:t>Linux</w:t>
            </w:r>
            <w:proofErr w:type="spellEnd"/>
            <w:r w:rsidR="00861C6A" w:rsidRPr="00FA535B">
              <w:rPr>
                <w:szCs w:val="24"/>
              </w:rPr>
              <w:t>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знання </w:t>
            </w:r>
            <w:r w:rsidR="00861C6A" w:rsidRPr="00FA535B">
              <w:rPr>
                <w:szCs w:val="24"/>
              </w:rPr>
              <w:t xml:space="preserve">систем </w:t>
            </w:r>
            <w:proofErr w:type="spellStart"/>
            <w:r w:rsidR="00861C6A" w:rsidRPr="00FA535B">
              <w:rPr>
                <w:szCs w:val="24"/>
              </w:rPr>
              <w:t>оркестрації</w:t>
            </w:r>
            <w:proofErr w:type="spellEnd"/>
            <w:r w:rsidR="00861C6A" w:rsidRPr="00FA535B">
              <w:rPr>
                <w:szCs w:val="24"/>
              </w:rPr>
              <w:t xml:space="preserve"> та  контейнеризації застосунків.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досвід </w:t>
            </w:r>
            <w:r w:rsidR="00861C6A" w:rsidRPr="00FA535B">
              <w:rPr>
                <w:szCs w:val="24"/>
              </w:rPr>
              <w:t>резервування та відновлення даних, систем збереження, серверного обладнання;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 xml:space="preserve">знання </w:t>
            </w:r>
            <w:r w:rsidR="00861C6A" w:rsidRPr="00FA535B">
              <w:rPr>
                <w:szCs w:val="24"/>
              </w:rPr>
              <w:t xml:space="preserve">систем управління віртуальною інфраструктурою </w:t>
            </w:r>
            <w:proofErr w:type="spellStart"/>
            <w:r w:rsidR="00861C6A" w:rsidRPr="00FA535B">
              <w:rPr>
                <w:szCs w:val="24"/>
              </w:rPr>
              <w:t>VMware</w:t>
            </w:r>
            <w:proofErr w:type="spellEnd"/>
            <w:r w:rsidR="00861C6A" w:rsidRPr="00FA535B">
              <w:rPr>
                <w:szCs w:val="24"/>
                <w:lang w:eastAsia="ru-RU"/>
              </w:rPr>
              <w:t xml:space="preserve"> </w:t>
            </w:r>
            <w:proofErr w:type="spellStart"/>
            <w:r w:rsidR="00861C6A" w:rsidRPr="00FA535B">
              <w:rPr>
                <w:szCs w:val="24"/>
                <w:lang w:eastAsia="ru-RU"/>
              </w:rPr>
              <w:t>vSphere</w:t>
            </w:r>
            <w:proofErr w:type="spellEnd"/>
            <w:r w:rsidR="00861C6A" w:rsidRPr="00FA535B">
              <w:rPr>
                <w:szCs w:val="24"/>
                <w:lang w:eastAsia="ru-RU"/>
              </w:rPr>
              <w:t xml:space="preserve">, </w:t>
            </w:r>
            <w:r w:rsidR="00861C6A" w:rsidRPr="00FA535B">
              <w:t xml:space="preserve">KVM, </w:t>
            </w:r>
            <w:proofErr w:type="spellStart"/>
            <w:r w:rsidR="00861C6A" w:rsidRPr="00FA535B">
              <w:t>Proxmox</w:t>
            </w:r>
            <w:proofErr w:type="spellEnd"/>
            <w:r>
              <w:t>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Лідерство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ініціативність;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вміння обґрунтовувати власну позицію;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вміння брати на себе відповідальність;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неупередженість та об’єктивність;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  <w:rPr>
                <w:szCs w:val="24"/>
              </w:rPr>
            </w:pPr>
            <w:r w:rsidRPr="00FA535B">
              <w:rPr>
                <w:szCs w:val="24"/>
              </w:rPr>
              <w:t>орієнтація на результат та досягнення кінцевої мети;</w:t>
            </w:r>
          </w:p>
          <w:p w:rsidR="00DB3F01" w:rsidRPr="00FA535B" w:rsidRDefault="00FA535B" w:rsidP="00257E52">
            <w:pPr>
              <w:numPr>
                <w:ilvl w:val="0"/>
                <w:numId w:val="3"/>
              </w:numPr>
              <w:tabs>
                <w:tab w:val="left" w:pos="405"/>
              </w:tabs>
              <w:spacing w:after="0" w:line="240" w:lineRule="auto"/>
              <w:ind w:left="301" w:hanging="284"/>
              <w:jc w:val="both"/>
            </w:pPr>
            <w:r w:rsidRPr="00FA535B">
              <w:rPr>
                <w:szCs w:val="24"/>
              </w:rPr>
              <w:t xml:space="preserve">готовність </w:t>
            </w:r>
            <w:r w:rsidR="00861C6A" w:rsidRPr="00FA535B">
              <w:rPr>
                <w:szCs w:val="24"/>
              </w:rPr>
              <w:t>передавати</w:t>
            </w:r>
            <w:r w:rsidR="00861C6A" w:rsidRPr="00FA535B">
              <w:rPr>
                <w:szCs w:val="24"/>
                <w:lang w:eastAsia="ru-RU"/>
              </w:rPr>
              <w:t xml:space="preserve"> досвід колегам.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Прийняття ефективних рішень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орієнтація на результат;</w:t>
            </w:r>
          </w:p>
          <w:p w:rsidR="00DB3F01" w:rsidRPr="00FA535B" w:rsidRDefault="00861C6A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приймаються;</w:t>
            </w:r>
          </w:p>
          <w:p w:rsidR="00DB3F01" w:rsidRPr="00FA535B" w:rsidRDefault="00861C6A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інформацію;</w:t>
            </w:r>
          </w:p>
          <w:p w:rsidR="00DB3F01" w:rsidRPr="00FA535B" w:rsidRDefault="00861C6A" w:rsidP="00257E52">
            <w:pPr>
              <w:numPr>
                <w:ilvl w:val="0"/>
                <w:numId w:val="2"/>
              </w:numPr>
              <w:spacing w:after="0" w:line="240" w:lineRule="auto"/>
              <w:ind w:left="273" w:hanging="284"/>
              <w:contextualSpacing/>
              <w:rPr>
                <w:szCs w:val="24"/>
                <w:lang w:eastAsia="ru-RU"/>
              </w:rPr>
            </w:pPr>
            <w:r w:rsidRPr="00FA535B">
              <w:rPr>
                <w:szCs w:val="24"/>
              </w:rPr>
              <w:t>системне мислення.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Комунікація та взаємодія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вміння запобігати та розв’язувати конфлікти;</w:t>
            </w:r>
          </w:p>
          <w:p w:rsidR="00DB3F01" w:rsidRPr="00FA535B" w:rsidRDefault="00FA535B" w:rsidP="00257E52">
            <w:pPr>
              <w:numPr>
                <w:ilvl w:val="0"/>
                <w:numId w:val="2"/>
              </w:numPr>
              <w:spacing w:after="0" w:line="240" w:lineRule="auto"/>
              <w:ind w:left="273" w:hanging="284"/>
              <w:contextualSpacing/>
              <w:rPr>
                <w:szCs w:val="24"/>
                <w:lang w:eastAsia="ru-RU"/>
              </w:rPr>
            </w:pPr>
            <w:r w:rsidRPr="00FA535B">
              <w:rPr>
                <w:szCs w:val="24"/>
              </w:rPr>
              <w:t>ефективна співпраця з коле</w:t>
            </w:r>
            <w:r w:rsidRPr="00FA535B">
              <w:rPr>
                <w:szCs w:val="24"/>
                <w:lang w:eastAsia="ru-RU"/>
              </w:rPr>
              <w:t>гами.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здатність максимально використовувати власні можливості;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вміння вирішувати комплексні завдання;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n97"/>
            <w:bookmarkEnd w:id="2"/>
            <w:r w:rsidRPr="00FA535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Сприйняття змін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адаптація до змін і прийняття нових підходів у вирішенні завдань.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Технічні вміння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досвід застосування стандартів, моделей, кращих практик впровадження баз даних та систем збереження;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вміння проводити діагностику, пошук та усунення несправностей;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lastRenderedPageBreak/>
              <w:t>досвід налаштування систем та мереж збереження даних, комутаторів систем збереження даних;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досвід налаштування та супроводу процедур резервного копіювання та відновлення</w:t>
            </w:r>
            <w:r w:rsidRPr="00FA535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даних.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 w:rsidRPr="00FA535B">
              <w:rPr>
                <w:caps/>
                <w:szCs w:val="24"/>
                <w:lang w:eastAsia="ru-RU"/>
              </w:rPr>
              <w:t>2.12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добре розвинена пам’ять;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націленість на результат;</w:t>
            </w:r>
          </w:p>
          <w:p w:rsidR="00DB3F01" w:rsidRPr="00FA535B" w:rsidRDefault="00FA535B" w:rsidP="00257E52">
            <w:pPr>
              <w:pStyle w:val="2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5B">
              <w:rPr>
                <w:rFonts w:ascii="Times New Roman" w:hAnsi="Times New Roman"/>
                <w:sz w:val="24"/>
                <w:szCs w:val="24"/>
              </w:rPr>
              <w:t>стійкість до стресу.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DB3F0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spacing w:after="0" w:line="240" w:lineRule="auto"/>
              <w:jc w:val="center"/>
              <w:rPr>
                <w:b/>
                <w:caps/>
                <w:szCs w:val="24"/>
                <w:lang w:eastAsia="ru-RU"/>
              </w:rPr>
            </w:pPr>
            <w:r w:rsidRPr="00FA535B">
              <w:rPr>
                <w:b/>
                <w:caps/>
                <w:szCs w:val="24"/>
                <w:lang w:eastAsia="ru-RU"/>
              </w:rPr>
              <w:t>ІІІ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F01" w:rsidRPr="00FA535B" w:rsidRDefault="00861C6A" w:rsidP="00257E52">
            <w:pPr>
              <w:tabs>
                <w:tab w:val="left" w:pos="342"/>
              </w:tabs>
              <w:spacing w:after="0" w:line="240" w:lineRule="auto"/>
              <w:ind w:left="357"/>
              <w:contextualSpacing/>
              <w:jc w:val="center"/>
              <w:rPr>
                <w:b/>
                <w:szCs w:val="24"/>
              </w:rPr>
            </w:pPr>
            <w:r w:rsidRPr="00FA535B">
              <w:rPr>
                <w:b/>
                <w:szCs w:val="24"/>
              </w:rPr>
              <w:t>ІНШІ ВІДОМОСТІ</w:t>
            </w:r>
          </w:p>
        </w:tc>
        <w:tc>
          <w:tcPr>
            <w:tcW w:w="249" w:type="dxa"/>
          </w:tcPr>
          <w:p w:rsidR="00DB3F01" w:rsidRPr="00FA535B" w:rsidRDefault="00DB3F01" w:rsidP="00257E52">
            <w:pPr>
              <w:spacing w:after="0"/>
            </w:pPr>
          </w:p>
        </w:tc>
      </w:tr>
      <w:tr w:rsidR="00FA535B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5B" w:rsidRDefault="00FA535B" w:rsidP="00FA535B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Кваліфікаційний іспит (тестування)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numPr>
                <w:ilvl w:val="0"/>
                <w:numId w:val="2"/>
              </w:numPr>
              <w:spacing w:after="0" w:line="240" w:lineRule="auto"/>
              <w:ind w:left="211" w:hanging="211"/>
              <w:contextualSpacing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тестування на знання законодавства 1-го рівня (</w:t>
            </w:r>
            <w:hyperlink r:id="rId5">
              <w:r w:rsidRPr="00FA535B">
                <w:rPr>
                  <w:color w:val="0000FF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  <w:r w:rsidRPr="00FA535B">
              <w:rPr>
                <w:szCs w:val="24"/>
                <w:lang w:eastAsia="ru-RU"/>
              </w:rPr>
              <w:t>);</w:t>
            </w:r>
          </w:p>
          <w:p w:rsidR="00FA535B" w:rsidRPr="00FA535B" w:rsidRDefault="00FA535B" w:rsidP="00FA535B">
            <w:pPr>
              <w:numPr>
                <w:ilvl w:val="0"/>
                <w:numId w:val="2"/>
              </w:numPr>
              <w:spacing w:after="0" w:line="240" w:lineRule="auto"/>
              <w:ind w:left="211" w:hanging="211"/>
              <w:contextualSpacing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тестування загальних здібносте</w:t>
            </w:r>
            <w:r>
              <w:rPr>
                <w:szCs w:val="24"/>
                <w:lang w:eastAsia="ru-RU"/>
              </w:rPr>
              <w:t>й</w:t>
            </w:r>
            <w:r w:rsidRPr="00FA535B">
              <w:rPr>
                <w:szCs w:val="24"/>
                <w:lang w:eastAsia="ru-RU"/>
              </w:rPr>
              <w:t>.</w:t>
            </w:r>
          </w:p>
        </w:tc>
        <w:tc>
          <w:tcPr>
            <w:tcW w:w="249" w:type="dxa"/>
          </w:tcPr>
          <w:p w:rsidR="00FA535B" w:rsidRPr="00FA535B" w:rsidRDefault="00FA535B" w:rsidP="00FA535B">
            <w:pPr>
              <w:spacing w:after="0"/>
            </w:pPr>
          </w:p>
        </w:tc>
      </w:tr>
      <w:tr w:rsidR="000E27D1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7D1" w:rsidRDefault="000E27D1" w:rsidP="000E27D1">
            <w:pPr>
              <w:spacing w:after="0" w:line="240" w:lineRule="auto"/>
              <w:jc w:val="center"/>
              <w:rPr>
                <w:caps/>
                <w:szCs w:val="24"/>
                <w:lang w:eastAsia="ru-RU"/>
              </w:rPr>
            </w:pPr>
            <w:r>
              <w:rPr>
                <w:caps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1" w:rsidRPr="00FA535B" w:rsidRDefault="000E27D1" w:rsidP="000E27D1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D1" w:rsidRPr="000F7FA5" w:rsidRDefault="000E27D1" w:rsidP="000E27D1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    О</w:t>
            </w:r>
            <w:r>
              <w:rPr>
                <w:rFonts w:eastAsia="Segoe UI"/>
              </w:rPr>
              <w:t>соби, які бажають взяти участь у</w:t>
            </w:r>
            <w:r w:rsidRPr="000F7FA5">
              <w:rPr>
                <w:rFonts w:eastAsia="Segoe UI"/>
              </w:rPr>
              <w:t xml:space="preserve"> конкурсі</w:t>
            </w:r>
            <w:r>
              <w:rPr>
                <w:rFonts w:eastAsia="Segoe UI"/>
              </w:rPr>
              <w:t>,</w:t>
            </w:r>
            <w:r w:rsidRPr="000F7FA5">
              <w:rPr>
                <w:rFonts w:eastAsia="Segoe UI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</w:rPr>
              <w:t>вебсайт</w:t>
            </w:r>
            <w:proofErr w:type="spellEnd"/>
            <w:r w:rsidRPr="000F7FA5">
              <w:rPr>
                <w:rFonts w:eastAsia="Segoe UI"/>
                <w:b/>
              </w:rPr>
              <w:t xml:space="preserve"> Національного бюро</w:t>
            </w:r>
            <w:r w:rsidRPr="000F7FA5">
              <w:rPr>
                <w:rFonts w:eastAsia="Segoe UI"/>
              </w:rPr>
              <w:t>:</w:t>
            </w:r>
          </w:p>
          <w:p w:rsidR="000E27D1" w:rsidRPr="000F7FA5" w:rsidRDefault="000E27D1" w:rsidP="000E27D1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0E27D1" w:rsidRPr="000F7FA5" w:rsidRDefault="000E27D1" w:rsidP="000E2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</w:rPr>
              <w:t>вебсайт</w:t>
            </w:r>
            <w:proofErr w:type="spellEnd"/>
            <w:r w:rsidRPr="000F7FA5">
              <w:rPr>
                <w:rFonts w:eastAsia="Segoe UI"/>
              </w:rPr>
              <w:t xml:space="preserve"> Національного бюро);</w:t>
            </w:r>
          </w:p>
          <w:p w:rsidR="000E27D1" w:rsidRPr="000F7FA5" w:rsidRDefault="000E27D1" w:rsidP="000E2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E27D1" w:rsidRPr="000F7FA5" w:rsidRDefault="000E27D1" w:rsidP="000E27D1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0E27D1" w:rsidRPr="000F7FA5" w:rsidRDefault="000E27D1" w:rsidP="000E27D1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0E27D1" w:rsidRPr="000F7FA5" w:rsidRDefault="000E27D1" w:rsidP="000E27D1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0E27D1" w:rsidRPr="000F7FA5" w:rsidRDefault="000E27D1" w:rsidP="000E27D1">
            <w:pPr>
              <w:tabs>
                <w:tab w:val="left" w:pos="486"/>
              </w:tabs>
              <w:spacing w:after="0" w:line="240" w:lineRule="auto"/>
              <w:jc w:val="both"/>
            </w:pPr>
            <w:r w:rsidRPr="000F7FA5">
              <w:rPr>
                <w:rFonts w:eastAsia="Segoe UI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t xml:space="preserve"> </w:t>
            </w:r>
          </w:p>
          <w:p w:rsidR="000E27D1" w:rsidRPr="000F7FA5" w:rsidRDefault="000E27D1" w:rsidP="000E27D1">
            <w:pPr>
              <w:tabs>
                <w:tab w:val="left" w:pos="486"/>
              </w:tabs>
              <w:spacing w:after="0" w:line="240" w:lineRule="auto"/>
              <w:jc w:val="both"/>
              <w:rPr>
                <w:rFonts w:eastAsia="Segoe UI"/>
              </w:rPr>
            </w:pPr>
            <w:r w:rsidRPr="000F7FA5">
              <w:t xml:space="preserve">     </w:t>
            </w:r>
          </w:p>
          <w:p w:rsidR="000E27D1" w:rsidRPr="000F7FA5" w:rsidRDefault="000E27D1" w:rsidP="000E27D1">
            <w:pPr>
              <w:spacing w:after="0" w:line="240" w:lineRule="auto"/>
              <w:jc w:val="both"/>
            </w:pPr>
            <w:r w:rsidRPr="000F7FA5"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0F7FA5">
              <w:rPr>
                <w:b/>
              </w:rPr>
              <w:t xml:space="preserve">безпосередньо через </w:t>
            </w:r>
            <w:proofErr w:type="spellStart"/>
            <w:r w:rsidRPr="000F7FA5">
              <w:rPr>
                <w:b/>
              </w:rPr>
              <w:t>вебсайт</w:t>
            </w:r>
            <w:proofErr w:type="spellEnd"/>
            <w:r w:rsidRPr="000F7FA5">
              <w:rPr>
                <w:b/>
              </w:rPr>
              <w:t xml:space="preserve"> </w:t>
            </w:r>
            <w:r w:rsidRPr="000F7FA5">
              <w:rPr>
                <w:b/>
              </w:rPr>
              <w:lastRenderedPageBreak/>
              <w:t>Національного бюро</w:t>
            </w:r>
            <w:r w:rsidRPr="000F7FA5">
              <w:t>:</w:t>
            </w:r>
          </w:p>
          <w:p w:rsidR="000E27D1" w:rsidRPr="000F7FA5" w:rsidRDefault="000E27D1" w:rsidP="000E27D1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316"/>
              <w:jc w:val="both"/>
            </w:pPr>
            <w:r w:rsidRPr="000F7FA5">
              <w:t xml:space="preserve">заяву про участь у конкурсі встановленого зразка, підписану КЕП (додаток 3); </w:t>
            </w:r>
          </w:p>
          <w:p w:rsidR="000E27D1" w:rsidRPr="000F7FA5" w:rsidRDefault="000E27D1" w:rsidP="000E27D1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316"/>
              <w:contextualSpacing/>
              <w:jc w:val="both"/>
            </w:pPr>
            <w:r w:rsidRPr="000F7FA5"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t>вебсайт</w:t>
            </w:r>
            <w:proofErr w:type="spellEnd"/>
            <w:r w:rsidRPr="000F7FA5">
              <w:t xml:space="preserve"> Національного бюро);</w:t>
            </w:r>
          </w:p>
          <w:p w:rsidR="000E27D1" w:rsidRPr="000F7FA5" w:rsidRDefault="000E27D1" w:rsidP="000E27D1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0" w:firstLine="316"/>
              <w:contextualSpacing/>
              <w:jc w:val="both"/>
            </w:pPr>
            <w:r w:rsidRPr="000F7FA5"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</w:t>
            </w:r>
            <w:r>
              <w:t>ви.</w:t>
            </w:r>
          </w:p>
          <w:p w:rsidR="000E27D1" w:rsidRPr="000F7FA5" w:rsidRDefault="000E27D1" w:rsidP="000E2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</w:p>
          <w:p w:rsidR="000E27D1" w:rsidRPr="000F7FA5" w:rsidRDefault="000E27D1" w:rsidP="000E2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Зразки заяв розміщені на офіційному </w:t>
            </w:r>
            <w:proofErr w:type="spellStart"/>
            <w:r w:rsidRPr="000F7FA5">
              <w:rPr>
                <w:rFonts w:eastAsia="Segoe UI"/>
              </w:rPr>
              <w:t>вебсайті</w:t>
            </w:r>
            <w:proofErr w:type="spellEnd"/>
            <w:r w:rsidRPr="000F7FA5">
              <w:rPr>
                <w:rFonts w:eastAsia="Segoe UI"/>
              </w:rPr>
              <w:t xml:space="preserve"> Національного бюро </w:t>
            </w:r>
            <w:r>
              <w:rPr>
                <w:rFonts w:eastAsia="Segoe UI"/>
              </w:rPr>
              <w:t>(</w:t>
            </w:r>
            <w:hyperlink r:id="rId6" w:history="1">
              <w:r>
                <w:rPr>
                  <w:rStyle w:val="a4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</w:rPr>
              <w:t xml:space="preserve">  (Порядок проведення відкритого конкурсу, розділ ІІІ).</w:t>
            </w:r>
          </w:p>
          <w:p w:rsidR="000E27D1" w:rsidRPr="000F7FA5" w:rsidRDefault="000E27D1" w:rsidP="000E2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</w:p>
          <w:p w:rsidR="000E27D1" w:rsidRPr="000F7FA5" w:rsidRDefault="000E27D1" w:rsidP="000E2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Segoe UI"/>
              </w:rPr>
            </w:pPr>
            <w:r w:rsidRPr="000F7FA5">
              <w:rPr>
                <w:rFonts w:eastAsia="Segoe UI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  <w:r>
              <w:rPr>
                <w:rFonts w:eastAsia="Segoe UI"/>
              </w:rPr>
              <w:t xml:space="preserve">    </w:t>
            </w:r>
          </w:p>
        </w:tc>
        <w:tc>
          <w:tcPr>
            <w:tcW w:w="249" w:type="dxa"/>
          </w:tcPr>
          <w:p w:rsidR="000E27D1" w:rsidRPr="00FA535B" w:rsidRDefault="000E27D1" w:rsidP="000E27D1">
            <w:pPr>
              <w:spacing w:after="0"/>
            </w:pPr>
          </w:p>
        </w:tc>
      </w:tr>
      <w:tr w:rsidR="00FA535B" w:rsidRPr="00FA535B" w:rsidTr="000E27D1">
        <w:trPr>
          <w:trHeight w:val="6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5B" w:rsidRPr="00CB62BC" w:rsidRDefault="00FA535B" w:rsidP="00FA535B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35B" w:rsidRPr="00FA535B" w:rsidRDefault="00FA535B" w:rsidP="00FA535B">
            <w:pPr>
              <w:spacing w:after="0" w:line="240" w:lineRule="auto"/>
              <w:jc w:val="both"/>
              <w:rPr>
                <w:sz w:val="10"/>
                <w:szCs w:val="10"/>
                <w:lang w:eastAsia="ru-RU"/>
              </w:rPr>
            </w:pPr>
            <w:r w:rsidRPr="00FA535B">
              <w:t xml:space="preserve">Протягом </w:t>
            </w:r>
            <w:r>
              <w:t>2</w:t>
            </w:r>
            <w:r w:rsidRPr="00FA535B">
              <w:t>0 календарних днів з дня оприлюднення повідомлення про проведення конкурсу.</w:t>
            </w:r>
          </w:p>
        </w:tc>
        <w:tc>
          <w:tcPr>
            <w:tcW w:w="249" w:type="dxa"/>
          </w:tcPr>
          <w:p w:rsidR="00FA535B" w:rsidRPr="00FA535B" w:rsidRDefault="00FA535B" w:rsidP="00FA535B">
            <w:pPr>
              <w:spacing w:after="0"/>
            </w:pPr>
          </w:p>
        </w:tc>
      </w:tr>
      <w:tr w:rsidR="00FA535B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5B" w:rsidRPr="00CB62BC" w:rsidRDefault="00FA535B" w:rsidP="00FA535B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.4</w:t>
            </w:r>
          </w:p>
          <w:p w:rsidR="00FA535B" w:rsidRPr="00CB62BC" w:rsidRDefault="00FA535B" w:rsidP="00FA535B">
            <w:pPr>
              <w:jc w:val="center"/>
              <w:rPr>
                <w:cap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Прийом документів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kern w:val="2"/>
              </w:rPr>
              <w:t xml:space="preserve">За посиланням на вебсайті Національного бюро </w:t>
            </w:r>
            <w:hyperlink r:id="rId7">
              <w:r w:rsidRPr="00FA535B">
                <w:rPr>
                  <w:rStyle w:val="a4"/>
                </w:rPr>
                <w:t>https://nabu.gov.ua/robota-v-nabu/perelik-vakansiy/</w:t>
              </w:r>
            </w:hyperlink>
          </w:p>
        </w:tc>
        <w:tc>
          <w:tcPr>
            <w:tcW w:w="249" w:type="dxa"/>
          </w:tcPr>
          <w:p w:rsidR="00FA535B" w:rsidRPr="00FA535B" w:rsidRDefault="00FA535B" w:rsidP="00FA535B">
            <w:pPr>
              <w:spacing w:after="0"/>
            </w:pPr>
          </w:p>
        </w:tc>
      </w:tr>
      <w:tr w:rsidR="00FA535B" w:rsidRPr="00FA535B" w:rsidTr="000E27D1">
        <w:trPr>
          <w:trHeight w:val="3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5B" w:rsidRPr="00CB62BC" w:rsidRDefault="00FA535B" w:rsidP="00FA535B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Контактні дані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b/>
                <w:bCs/>
                <w:szCs w:val="24"/>
                <w:lang w:eastAsia="ru-RU"/>
              </w:rPr>
              <w:t>E-mail:</w:t>
            </w:r>
            <w:r w:rsidRPr="00FA535B">
              <w:rPr>
                <w:szCs w:val="24"/>
                <w:lang w:eastAsia="ru-RU"/>
              </w:rPr>
              <w:t xml:space="preserve"> </w:t>
            </w:r>
            <w:hyperlink r:id="rId8">
              <w:r w:rsidRPr="00FA535B">
                <w:rPr>
                  <w:color w:val="0000FF"/>
                  <w:szCs w:val="24"/>
                  <w:u w:val="single"/>
                  <w:lang w:eastAsia="ru-RU"/>
                </w:rPr>
                <w:t>commission1@nabu.gov.ua</w:t>
              </w:r>
            </w:hyperlink>
            <w:r w:rsidRPr="00FA535B">
              <w:rPr>
                <w:szCs w:val="24"/>
                <w:lang w:eastAsia="ru-RU"/>
              </w:rPr>
              <w:t xml:space="preserve"> </w:t>
            </w:r>
          </w:p>
          <w:p w:rsidR="00FA535B" w:rsidRPr="00FA535B" w:rsidRDefault="00FA535B" w:rsidP="00FA535B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(044) 246-31-22</w:t>
            </w:r>
          </w:p>
          <w:p w:rsidR="00FA535B" w:rsidRPr="00FA535B" w:rsidRDefault="00FA535B" w:rsidP="00FA535B">
            <w:pPr>
              <w:spacing w:after="0" w:line="240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249" w:type="dxa"/>
          </w:tcPr>
          <w:p w:rsidR="00FA535B" w:rsidRPr="00FA535B" w:rsidRDefault="00FA535B" w:rsidP="00FA535B">
            <w:pPr>
              <w:spacing w:after="0"/>
            </w:pPr>
          </w:p>
        </w:tc>
      </w:tr>
      <w:tr w:rsidR="00FA535B" w:rsidRPr="00FA535B" w:rsidTr="000E27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5B" w:rsidRPr="00CB62BC" w:rsidRDefault="00FA535B" w:rsidP="00FA535B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Умови оплати праці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5B" w:rsidRPr="00FA535B" w:rsidRDefault="00FA535B" w:rsidP="00FA535B">
            <w:pPr>
              <w:shd w:val="clear" w:color="auto" w:fill="FFFFFF" w:themeFill="background1"/>
              <w:spacing w:after="0"/>
              <w:jc w:val="both"/>
              <w:rPr>
                <w:kern w:val="2"/>
              </w:rPr>
            </w:pPr>
            <w:r w:rsidRPr="00FA535B">
              <w:rPr>
                <w:kern w:val="2"/>
              </w:rPr>
              <w:t>Посадовий оклад: 69 038,00 грн.*</w:t>
            </w:r>
          </w:p>
          <w:p w:rsidR="00FA535B" w:rsidRPr="00FA535B" w:rsidRDefault="00FA535B" w:rsidP="00FA535B">
            <w:pPr>
              <w:spacing w:after="0" w:line="240" w:lineRule="auto"/>
              <w:jc w:val="both"/>
              <w:rPr>
                <w:kern w:val="2"/>
                <w:sz w:val="10"/>
                <w:szCs w:val="10"/>
                <w:lang w:eastAsia="ru-RU"/>
              </w:rPr>
            </w:pPr>
            <w:r w:rsidRPr="00FA535B">
              <w:rPr>
                <w:kern w:val="2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  <w:tc>
          <w:tcPr>
            <w:tcW w:w="249" w:type="dxa"/>
          </w:tcPr>
          <w:p w:rsidR="00FA535B" w:rsidRPr="00FA535B" w:rsidRDefault="00FA535B" w:rsidP="00FA535B">
            <w:pPr>
              <w:spacing w:after="0"/>
            </w:pPr>
          </w:p>
        </w:tc>
      </w:tr>
      <w:tr w:rsidR="00FA535B" w:rsidRPr="00FA535B" w:rsidTr="000E27D1">
        <w:trPr>
          <w:trHeight w:val="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5B" w:rsidRPr="00CB62BC" w:rsidRDefault="00FA535B" w:rsidP="00FA535B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Pr="00CB62BC">
              <w:rPr>
                <w:caps/>
              </w:rPr>
              <w:t>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rPr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5B" w:rsidRPr="00FA535B" w:rsidRDefault="00FA535B" w:rsidP="00FA535B">
            <w:pPr>
              <w:spacing w:after="0" w:line="240" w:lineRule="auto"/>
              <w:rPr>
                <w:szCs w:val="24"/>
                <w:lang w:eastAsia="ru-RU"/>
              </w:rPr>
            </w:pPr>
            <w:r w:rsidRPr="00FA535B">
              <w:t>м. Київ, вул. Дениса Монастирського (вул. Василя Сурикова), 3 (адміністративна будівля Національного бюро)</w:t>
            </w:r>
          </w:p>
        </w:tc>
        <w:tc>
          <w:tcPr>
            <w:tcW w:w="249" w:type="dxa"/>
          </w:tcPr>
          <w:p w:rsidR="00FA535B" w:rsidRPr="00FA535B" w:rsidRDefault="00FA535B" w:rsidP="00FA535B">
            <w:pPr>
              <w:spacing w:after="0"/>
            </w:pPr>
          </w:p>
        </w:tc>
      </w:tr>
    </w:tbl>
    <w:p w:rsidR="00DB3F01" w:rsidRPr="00FA535B" w:rsidRDefault="00861C6A">
      <w:pPr>
        <w:spacing w:after="0" w:line="240" w:lineRule="auto"/>
        <w:jc w:val="center"/>
        <w:rPr>
          <w:szCs w:val="24"/>
          <w:lang w:eastAsia="ru-RU"/>
        </w:rPr>
      </w:pPr>
      <w:r w:rsidRPr="00FA535B">
        <w:rPr>
          <w:szCs w:val="24"/>
          <w:lang w:eastAsia="ru-RU"/>
        </w:rPr>
        <w:t xml:space="preserve"> </w:t>
      </w:r>
    </w:p>
    <w:p w:rsidR="00DB3F01" w:rsidRPr="00FA535B" w:rsidRDefault="00861C6A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FA535B">
        <w:rPr>
          <w:kern w:val="2"/>
          <w:szCs w:val="24"/>
          <w:lang w:eastAsia="ru-RU"/>
        </w:rPr>
        <w:t>*</w:t>
      </w:r>
      <w:r w:rsidRPr="00FA535B">
        <w:rPr>
          <w:szCs w:val="24"/>
          <w:lang w:eastAsia="ru-RU"/>
        </w:rPr>
        <w:t>Посадові оклади працівників Національного бюро, які проходять стажування, встановлюються з понижуючим коефіцієнтом 1,5.</w:t>
      </w:r>
    </w:p>
    <w:sectPr w:rsidR="00DB3F01" w:rsidRPr="00FA535B">
      <w:pgSz w:w="11906" w:h="16838"/>
      <w:pgMar w:top="850" w:right="850" w:bottom="850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220"/>
    <w:multiLevelType w:val="multilevel"/>
    <w:tmpl w:val="484841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BF4531"/>
    <w:multiLevelType w:val="multilevel"/>
    <w:tmpl w:val="6950AA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B933F4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445B"/>
    <w:multiLevelType w:val="multilevel"/>
    <w:tmpl w:val="3766A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4684450"/>
    <w:multiLevelType w:val="multilevel"/>
    <w:tmpl w:val="F5B025C4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704A7"/>
    <w:multiLevelType w:val="multilevel"/>
    <w:tmpl w:val="5F7EE7D0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01"/>
    <w:rsid w:val="000738D4"/>
    <w:rsid w:val="000E27D1"/>
    <w:rsid w:val="00257E52"/>
    <w:rsid w:val="00686E35"/>
    <w:rsid w:val="0081208A"/>
    <w:rsid w:val="00861C6A"/>
    <w:rsid w:val="00DB3F01"/>
    <w:rsid w:val="00DD2F10"/>
    <w:rsid w:val="00E0697B"/>
    <w:rsid w:val="00F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DF53"/>
  <w15:docId w15:val="{5CE3063E-6EA6-486D-BB0B-C7B0128B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у виносці Знак"/>
    <w:basedOn w:val="a0"/>
    <w:link w:val="a6"/>
    <w:semiHidden/>
    <w:qFormat/>
    <w:rPr>
      <w:rFonts w:ascii="Segoe UI" w:hAnsi="Segoe UI"/>
      <w:sz w:val="18"/>
      <w:szCs w:val="18"/>
    </w:rPr>
  </w:style>
  <w:style w:type="character" w:customStyle="1" w:styleId="1">
    <w:name w:val="Гіперпосилання1"/>
    <w:qFormat/>
    <w:rPr>
      <w:color w:val="0000FF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Default">
    <w:name w:val="Default"/>
    <w:qFormat/>
    <w:rPr>
      <w:color w:val="000000"/>
      <w:szCs w:val="24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6">
    <w:name w:val="Balloon Text"/>
    <w:basedOn w:val="a"/>
    <w:link w:val="a5"/>
    <w:semiHidden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 w:line="240" w:lineRule="auto"/>
    </w:pPr>
    <w:rPr>
      <w:szCs w:val="24"/>
      <w:lang w:eastAsia="uk-UA"/>
    </w:rPr>
  </w:style>
  <w:style w:type="paragraph" w:customStyle="1" w:styleId="10">
    <w:name w:val="Звичайний1"/>
    <w:qFormat/>
    <w:rPr>
      <w:szCs w:val="20"/>
      <w:lang w:val="ru-RU" w:eastAsia="uk-UA"/>
    </w:rPr>
  </w:style>
  <w:style w:type="paragraph" w:customStyle="1" w:styleId="2">
    <w:name w:val="Абзац списку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">
    <w:name w:val="Абзац списку1"/>
    <w:basedOn w:val="a"/>
    <w:qFormat/>
    <w:rsid w:val="00C6445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7010</Words>
  <Characters>3997</Characters>
  <Application>Microsoft Office Word</Application>
  <DocSecurity>0</DocSecurity>
  <Lines>33</Lines>
  <Paragraphs>21</Paragraphs>
  <ScaleCrop>false</ScaleCrop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КМЮ</dc:creator>
  <dc:description/>
  <cp:lastModifiedBy>Михайлова Ольга Юріївна</cp:lastModifiedBy>
  <cp:revision>12</cp:revision>
  <cp:lastPrinted>2024-02-16T09:00:00Z</cp:lastPrinted>
  <dcterms:created xsi:type="dcterms:W3CDTF">2026-01-12T14:57:00Z</dcterms:created>
  <dcterms:modified xsi:type="dcterms:W3CDTF">2026-02-11T14:39:00Z</dcterms:modified>
  <dc:language>en-US</dc:language>
</cp:coreProperties>
</file>