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E4129B" w:rsidRDefault="006A44F0">
      <w:pPr>
        <w:spacing w:line="232" w:lineRule="auto"/>
        <w:jc w:val="center"/>
      </w:pPr>
      <w:r>
        <w:rPr>
          <w:b/>
          <w:bCs/>
          <w:sz w:val="28"/>
          <w:szCs w:val="28"/>
        </w:rPr>
        <w:t>ПРОФІЛЬ ПОСАДИ</w:t>
      </w:r>
      <w:r>
        <w:rPr>
          <w:b/>
          <w:bCs/>
          <w:sz w:val="28"/>
          <w:szCs w:val="28"/>
        </w:rPr>
        <w:br/>
        <w:t>«Заступник Керівника Управління по роботі з персоналом – начальник відділу набору, адаптації, оцінювання та розвитку персоналу»</w:t>
      </w:r>
    </w:p>
    <w:p w14:paraId="00000002" w14:textId="77777777" w:rsidR="00E4129B" w:rsidRDefault="006A44F0">
      <w:pPr>
        <w:spacing w:line="232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Національного антикорупційного бюро України</w:t>
      </w:r>
    </w:p>
    <w:p w14:paraId="00000003" w14:textId="77777777" w:rsidR="00E4129B" w:rsidRDefault="00E4129B">
      <w:pPr>
        <w:jc w:val="center"/>
        <w:rPr>
          <w:b/>
          <w:bCs/>
          <w:sz w:val="8"/>
          <w:szCs w:val="8"/>
        </w:rPr>
      </w:pPr>
    </w:p>
    <w:tbl>
      <w:tblPr>
        <w:tblStyle w:val="a5"/>
        <w:tblW w:w="9354" w:type="dxa"/>
        <w:tblInd w:w="-115" w:type="dxa"/>
        <w:tblLayout w:type="fixed"/>
        <w:tblLook w:val="0000" w:firstRow="0" w:lastRow="0" w:firstColumn="0" w:lastColumn="0" w:noHBand="0" w:noVBand="0"/>
      </w:tblPr>
      <w:tblGrid>
        <w:gridCol w:w="4503"/>
        <w:gridCol w:w="4851"/>
      </w:tblGrid>
      <w:tr w:rsidR="00E4129B" w14:paraId="09B8FDC0" w14:textId="77777777">
        <w:tc>
          <w:tcPr>
            <w:tcW w:w="4503" w:type="dxa"/>
          </w:tcPr>
          <w:p w14:paraId="00000004" w14:textId="77777777" w:rsidR="00E4129B" w:rsidRDefault="00E412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851" w:type="dxa"/>
          </w:tcPr>
          <w:p w14:paraId="00000005" w14:textId="77777777" w:rsidR="00E4129B" w:rsidRDefault="006A4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ЗАТВЕРДЖУЮ</w:t>
            </w:r>
          </w:p>
        </w:tc>
      </w:tr>
      <w:tr w:rsidR="00E4129B" w14:paraId="18EB757C" w14:textId="77777777">
        <w:tc>
          <w:tcPr>
            <w:tcW w:w="4503" w:type="dxa"/>
          </w:tcPr>
          <w:p w14:paraId="00000006" w14:textId="77777777" w:rsidR="00E4129B" w:rsidRDefault="00E412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851" w:type="dxa"/>
            <w:tcBorders>
              <w:bottom w:val="single" w:sz="4" w:space="0" w:color="000000"/>
            </w:tcBorders>
          </w:tcPr>
          <w:p w14:paraId="00000007" w14:textId="77777777" w:rsidR="00E4129B" w:rsidRDefault="00E412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</w:p>
          <w:p w14:paraId="00000008" w14:textId="47DDD2E7" w:rsidR="00E4129B" w:rsidRDefault="006A44F0" w:rsidP="00F70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Директор</w:t>
            </w:r>
            <w:r>
              <w:rPr>
                <w:b/>
                <w:bCs/>
                <w:color w:val="000000"/>
              </w:rPr>
              <w:t xml:space="preserve">                       Семен КРИВОНОС</w:t>
            </w:r>
          </w:p>
        </w:tc>
      </w:tr>
      <w:tr w:rsidR="00E4129B" w14:paraId="1C06DB82" w14:textId="77777777">
        <w:tc>
          <w:tcPr>
            <w:tcW w:w="4503" w:type="dxa"/>
          </w:tcPr>
          <w:p w14:paraId="00000009" w14:textId="77777777" w:rsidR="00E4129B" w:rsidRDefault="00E412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</w:p>
        </w:tc>
        <w:tc>
          <w:tcPr>
            <w:tcW w:w="4851" w:type="dxa"/>
            <w:tcBorders>
              <w:top w:val="single" w:sz="4" w:space="0" w:color="000000"/>
            </w:tcBorders>
          </w:tcPr>
          <w:p w14:paraId="0000000A" w14:textId="77777777" w:rsidR="00E4129B" w:rsidRDefault="006A4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18"/>
                <w:szCs w:val="18"/>
              </w:rPr>
              <w:t>(найменування посади, ініціали (ім’я),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прізвище та підпис керівника державної служби у державному органі)</w:t>
            </w:r>
          </w:p>
        </w:tc>
      </w:tr>
      <w:tr w:rsidR="00E4129B" w14:paraId="4E1FCC50" w14:textId="77777777">
        <w:tc>
          <w:tcPr>
            <w:tcW w:w="4503" w:type="dxa"/>
          </w:tcPr>
          <w:p w14:paraId="0000000B" w14:textId="77777777" w:rsidR="00E4129B" w:rsidRDefault="00E412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851" w:type="dxa"/>
          </w:tcPr>
          <w:p w14:paraId="0000000C" w14:textId="77777777" w:rsidR="00E4129B" w:rsidRDefault="00E412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E4129B" w14:paraId="34EDFAD8" w14:textId="77777777">
        <w:tc>
          <w:tcPr>
            <w:tcW w:w="4503" w:type="dxa"/>
          </w:tcPr>
          <w:p w14:paraId="0000000D" w14:textId="77777777" w:rsidR="00E4129B" w:rsidRDefault="00E412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851" w:type="dxa"/>
          </w:tcPr>
          <w:p w14:paraId="0000000E" w14:textId="3114D5C1" w:rsidR="00E4129B" w:rsidRDefault="006A4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«</w:t>
            </w:r>
            <w:r w:rsidR="00C830CE">
              <w:rPr>
                <w:color w:val="000000"/>
                <w:lang w:val="uk-UA"/>
              </w:rPr>
              <w:t>23</w:t>
            </w:r>
            <w:r>
              <w:rPr>
                <w:color w:val="000000"/>
              </w:rPr>
              <w:t xml:space="preserve">» </w:t>
            </w:r>
            <w:r w:rsidR="00C830CE">
              <w:rPr>
                <w:color w:val="000000"/>
                <w:lang w:val="uk-UA"/>
              </w:rPr>
              <w:t>квітня</w:t>
            </w:r>
            <w:r>
              <w:rPr>
                <w:color w:val="000000"/>
              </w:rPr>
              <w:t xml:space="preserve"> 2026 року</w:t>
            </w:r>
          </w:p>
          <w:p w14:paraId="0000000F" w14:textId="77777777" w:rsidR="00E4129B" w:rsidRDefault="00E412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14:paraId="00000010" w14:textId="77777777" w:rsidR="00E4129B" w:rsidRDefault="00E4129B">
      <w:pPr>
        <w:jc w:val="center"/>
        <w:rPr>
          <w:b/>
          <w:bCs/>
          <w:sz w:val="16"/>
          <w:szCs w:val="16"/>
        </w:rPr>
      </w:pPr>
    </w:p>
    <w:tbl>
      <w:tblPr>
        <w:tblStyle w:val="a6"/>
        <w:tblW w:w="9900" w:type="dxa"/>
        <w:tblInd w:w="-4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8"/>
        <w:gridCol w:w="2905"/>
        <w:gridCol w:w="6307"/>
      </w:tblGrid>
      <w:tr w:rsidR="00E4129B" w14:paraId="28BD0BE2" w14:textId="77777777" w:rsidTr="00B74C40">
        <w:tc>
          <w:tcPr>
            <w:tcW w:w="688" w:type="dxa"/>
            <w:vAlign w:val="center"/>
          </w:tcPr>
          <w:p w14:paraId="00000011" w14:textId="77777777" w:rsidR="00E4129B" w:rsidRDefault="006A44F0">
            <w:pPr>
              <w:rPr>
                <w:b/>
                <w:bCs/>
              </w:rPr>
            </w:pPr>
            <w:r>
              <w:rPr>
                <w:b/>
                <w:bCs/>
              </w:rPr>
              <w:t>І</w:t>
            </w:r>
          </w:p>
        </w:tc>
        <w:tc>
          <w:tcPr>
            <w:tcW w:w="9212" w:type="dxa"/>
            <w:gridSpan w:val="2"/>
            <w:vAlign w:val="center"/>
          </w:tcPr>
          <w:p w14:paraId="00000012" w14:textId="77777777" w:rsidR="00E4129B" w:rsidRDefault="006A44F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ХАРАКТЕРИСТИКА ПОСАДИ</w:t>
            </w:r>
          </w:p>
          <w:p w14:paraId="00000013" w14:textId="77777777" w:rsidR="00E4129B" w:rsidRDefault="00E4129B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E4129B" w14:paraId="777DA7A7" w14:textId="77777777" w:rsidTr="00B74C40">
        <w:tc>
          <w:tcPr>
            <w:tcW w:w="688" w:type="dxa"/>
          </w:tcPr>
          <w:p w14:paraId="00000015" w14:textId="77777777" w:rsidR="00E4129B" w:rsidRDefault="00E4129B">
            <w:pPr>
              <w:numPr>
                <w:ilvl w:val="0"/>
                <w:numId w:val="6"/>
              </w:numPr>
              <w:tabs>
                <w:tab w:val="left" w:pos="0"/>
              </w:tabs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905" w:type="dxa"/>
          </w:tcPr>
          <w:p w14:paraId="00000016" w14:textId="77777777" w:rsidR="00E4129B" w:rsidRDefault="006A44F0">
            <w:r>
              <w:t>Найменування державного органу</w:t>
            </w:r>
          </w:p>
        </w:tc>
        <w:tc>
          <w:tcPr>
            <w:tcW w:w="6307" w:type="dxa"/>
          </w:tcPr>
          <w:p w14:paraId="00000017" w14:textId="77777777" w:rsidR="00E4129B" w:rsidRDefault="006A44F0">
            <w:pPr>
              <w:tabs>
                <w:tab w:val="left" w:pos="312"/>
              </w:tabs>
              <w:jc w:val="both"/>
            </w:pPr>
            <w:r>
              <w:t>Національне антикорупційне бюро України</w:t>
            </w:r>
          </w:p>
        </w:tc>
      </w:tr>
      <w:tr w:rsidR="00E4129B" w14:paraId="2A95A79B" w14:textId="77777777" w:rsidTr="00B74C40">
        <w:trPr>
          <w:trHeight w:val="512"/>
        </w:trPr>
        <w:tc>
          <w:tcPr>
            <w:tcW w:w="688" w:type="dxa"/>
          </w:tcPr>
          <w:p w14:paraId="00000018" w14:textId="77777777" w:rsidR="00E4129B" w:rsidRDefault="00E4129B">
            <w:pPr>
              <w:numPr>
                <w:ilvl w:val="0"/>
                <w:numId w:val="6"/>
              </w:numPr>
              <w:tabs>
                <w:tab w:val="left" w:pos="0"/>
              </w:tabs>
              <w:jc w:val="center"/>
            </w:pPr>
          </w:p>
        </w:tc>
        <w:tc>
          <w:tcPr>
            <w:tcW w:w="2905" w:type="dxa"/>
          </w:tcPr>
          <w:p w14:paraId="00000019" w14:textId="77777777" w:rsidR="00E4129B" w:rsidRDefault="006A44F0">
            <w:r>
              <w:t>Найменування структурного підрозділу</w:t>
            </w:r>
          </w:p>
        </w:tc>
        <w:tc>
          <w:tcPr>
            <w:tcW w:w="6307" w:type="dxa"/>
          </w:tcPr>
          <w:p w14:paraId="0000001A" w14:textId="77777777" w:rsidR="00E4129B" w:rsidRDefault="006A44F0">
            <w:r>
              <w:t>Управління по роботі з персоналом</w:t>
            </w:r>
          </w:p>
        </w:tc>
      </w:tr>
      <w:tr w:rsidR="00E4129B" w14:paraId="4A4BBB8D" w14:textId="77777777" w:rsidTr="00B74C40">
        <w:trPr>
          <w:trHeight w:val="309"/>
        </w:trPr>
        <w:tc>
          <w:tcPr>
            <w:tcW w:w="688" w:type="dxa"/>
          </w:tcPr>
          <w:p w14:paraId="0000001B" w14:textId="77777777" w:rsidR="00E4129B" w:rsidRDefault="00E4129B">
            <w:pPr>
              <w:numPr>
                <w:ilvl w:val="0"/>
                <w:numId w:val="6"/>
              </w:numPr>
              <w:tabs>
                <w:tab w:val="left" w:pos="0"/>
              </w:tabs>
              <w:jc w:val="center"/>
            </w:pPr>
          </w:p>
        </w:tc>
        <w:tc>
          <w:tcPr>
            <w:tcW w:w="2905" w:type="dxa"/>
          </w:tcPr>
          <w:p w14:paraId="0000001C" w14:textId="77777777" w:rsidR="00E4129B" w:rsidRDefault="006A44F0">
            <w:r>
              <w:t>Найменування посади</w:t>
            </w:r>
          </w:p>
        </w:tc>
        <w:tc>
          <w:tcPr>
            <w:tcW w:w="6307" w:type="dxa"/>
          </w:tcPr>
          <w:p w14:paraId="0000001D" w14:textId="77777777" w:rsidR="00E4129B" w:rsidRDefault="006A44F0">
            <w:pPr>
              <w:jc w:val="both"/>
            </w:pPr>
            <w:r>
              <w:t>Заступник Керівника Управління по роботі з персоналом – начальник відділу набору, адаптації, оцінювання та розвитку персоналу</w:t>
            </w:r>
          </w:p>
        </w:tc>
      </w:tr>
      <w:tr w:rsidR="00E4129B" w14:paraId="5666ECAF" w14:textId="77777777" w:rsidTr="00B74C40">
        <w:tc>
          <w:tcPr>
            <w:tcW w:w="688" w:type="dxa"/>
          </w:tcPr>
          <w:p w14:paraId="0000001E" w14:textId="77777777" w:rsidR="00E4129B" w:rsidRDefault="00E4129B">
            <w:pPr>
              <w:numPr>
                <w:ilvl w:val="0"/>
                <w:numId w:val="6"/>
              </w:numPr>
              <w:tabs>
                <w:tab w:val="left" w:pos="0"/>
              </w:tabs>
              <w:jc w:val="center"/>
              <w:rPr>
                <w:smallCaps/>
              </w:rPr>
            </w:pPr>
          </w:p>
        </w:tc>
        <w:tc>
          <w:tcPr>
            <w:tcW w:w="2905" w:type="dxa"/>
          </w:tcPr>
          <w:p w14:paraId="0000001F" w14:textId="77777777" w:rsidR="00E4129B" w:rsidRDefault="006A44F0">
            <w:pPr>
              <w:rPr>
                <w:smallCaps/>
              </w:rPr>
            </w:pPr>
            <w:r>
              <w:t xml:space="preserve">Категорія посади </w:t>
            </w:r>
          </w:p>
        </w:tc>
        <w:tc>
          <w:tcPr>
            <w:tcW w:w="6307" w:type="dxa"/>
          </w:tcPr>
          <w:p w14:paraId="00000020" w14:textId="77777777" w:rsidR="00E4129B" w:rsidRDefault="006A44F0">
            <w:pPr>
              <w:jc w:val="both"/>
            </w:pPr>
            <w:r>
              <w:t>«Б»</w:t>
            </w:r>
          </w:p>
        </w:tc>
      </w:tr>
      <w:tr w:rsidR="00E4129B" w14:paraId="4592D4F5" w14:textId="77777777" w:rsidTr="00B74C40">
        <w:tc>
          <w:tcPr>
            <w:tcW w:w="688" w:type="dxa"/>
          </w:tcPr>
          <w:p w14:paraId="00000021" w14:textId="77777777" w:rsidR="00E4129B" w:rsidRDefault="00E4129B">
            <w:pPr>
              <w:numPr>
                <w:ilvl w:val="0"/>
                <w:numId w:val="6"/>
              </w:numPr>
              <w:tabs>
                <w:tab w:val="left" w:pos="0"/>
              </w:tabs>
              <w:jc w:val="center"/>
              <w:rPr>
                <w:smallCaps/>
              </w:rPr>
            </w:pPr>
          </w:p>
        </w:tc>
        <w:tc>
          <w:tcPr>
            <w:tcW w:w="2905" w:type="dxa"/>
          </w:tcPr>
          <w:p w14:paraId="00000022" w14:textId="77777777" w:rsidR="00E4129B" w:rsidRDefault="006A44F0">
            <w:pPr>
              <w:rPr>
                <w:smallCaps/>
              </w:rPr>
            </w:pPr>
            <w:r>
              <w:t>Мета посади</w:t>
            </w:r>
          </w:p>
        </w:tc>
        <w:tc>
          <w:tcPr>
            <w:tcW w:w="6307" w:type="dxa"/>
          </w:tcPr>
          <w:p w14:paraId="00000023" w14:textId="77777777" w:rsidR="00E4129B" w:rsidRDefault="006A44F0">
            <w:pPr>
              <w:jc w:val="both"/>
            </w:pPr>
            <w:r>
              <w:t>Забезпечення реалізації державної політики з питань управління персоналом, проходження служби особами начальницького складу  Національного бюро, державної служби, керування процесом підбору, навчання та розвитку, оцінки та мотивації персоналу, з метою підвищення ефективності індивідуальної роботи кожного працівника та кінцевих результатів діяльності Національного бюро в цілому.</w:t>
            </w:r>
          </w:p>
        </w:tc>
      </w:tr>
      <w:tr w:rsidR="00E4129B" w14:paraId="7B618B8A" w14:textId="77777777" w:rsidTr="00B74C40">
        <w:tc>
          <w:tcPr>
            <w:tcW w:w="688" w:type="dxa"/>
          </w:tcPr>
          <w:p w14:paraId="00000024" w14:textId="77777777" w:rsidR="00E4129B" w:rsidRDefault="00E4129B">
            <w:pPr>
              <w:numPr>
                <w:ilvl w:val="0"/>
                <w:numId w:val="6"/>
              </w:numPr>
              <w:tabs>
                <w:tab w:val="left" w:pos="0"/>
              </w:tabs>
              <w:jc w:val="center"/>
            </w:pPr>
          </w:p>
        </w:tc>
        <w:tc>
          <w:tcPr>
            <w:tcW w:w="2905" w:type="dxa"/>
          </w:tcPr>
          <w:p w14:paraId="00000025" w14:textId="77777777" w:rsidR="00E4129B" w:rsidRDefault="006A44F0">
            <w:r>
              <w:t>Зміст виконуваної за посадою роботи</w:t>
            </w:r>
          </w:p>
        </w:tc>
        <w:tc>
          <w:tcPr>
            <w:tcW w:w="6307" w:type="dxa"/>
          </w:tcPr>
          <w:p w14:paraId="00000026" w14:textId="77777777" w:rsidR="00E4129B" w:rsidRDefault="006A44F0">
            <w:pPr>
              <w:numPr>
                <w:ilvl w:val="0"/>
                <w:numId w:val="1"/>
              </w:numPr>
              <w:ind w:firstLine="30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Здійснює загальне керівництво відділом, </w:t>
            </w:r>
            <w:sdt>
              <w:sdtPr>
                <w:tag w:val="goog_rdk_0"/>
                <w:id w:val="-1545875799"/>
              </w:sdtPr>
              <w:sdtEndPr/>
              <w:sdtContent/>
            </w:sdt>
            <w:sdt>
              <w:sdtPr>
                <w:tag w:val="goog_rdk_1"/>
                <w:id w:val="277065825"/>
              </w:sdtPr>
              <w:sdtEndPr/>
              <w:sdtContent/>
            </w:sdt>
            <w:r>
              <w:t>розподіляє обов’язки між працівниками, визначає планові та поточні завдання, контролює їх виконання.</w:t>
            </w:r>
            <w:r>
              <w:rPr>
                <w:color w:val="000000"/>
              </w:rPr>
              <w:t xml:space="preserve"> </w:t>
            </w:r>
          </w:p>
          <w:p w14:paraId="00000027" w14:textId="77777777" w:rsidR="00E4129B" w:rsidRDefault="006A44F0">
            <w:pPr>
              <w:numPr>
                <w:ilvl w:val="0"/>
                <w:numId w:val="1"/>
              </w:numPr>
              <w:ind w:firstLine="306"/>
              <w:jc w:val="both"/>
              <w:rPr>
                <w:color w:val="000000"/>
              </w:rPr>
            </w:pPr>
            <w:r>
              <w:rPr>
                <w:color w:val="000000"/>
              </w:rPr>
              <w:t>Забезпечення р</w:t>
            </w:r>
            <w:r>
              <w:t>еалізації HR стратегії.</w:t>
            </w:r>
          </w:p>
          <w:p w14:paraId="00000028" w14:textId="77777777" w:rsidR="00E4129B" w:rsidRDefault="006A44F0">
            <w:pPr>
              <w:numPr>
                <w:ilvl w:val="0"/>
                <w:numId w:val="1"/>
              </w:numPr>
              <w:ind w:firstLine="306"/>
              <w:jc w:val="both"/>
              <w:rPr>
                <w:color w:val="000000"/>
              </w:rPr>
            </w:pPr>
            <w:r>
              <w:t>Забезпечення реалізації</w:t>
            </w:r>
            <w:r>
              <w:rPr>
                <w:color w:val="000000"/>
              </w:rPr>
              <w:t xml:space="preserve"> та вдосконалення процесу</w:t>
            </w:r>
            <w:r>
              <w:t xml:space="preserve"> добору персоналу. </w:t>
            </w:r>
          </w:p>
          <w:p w14:paraId="00000029" w14:textId="77777777" w:rsidR="00E4129B" w:rsidRDefault="006A44F0">
            <w:pPr>
              <w:numPr>
                <w:ilvl w:val="0"/>
                <w:numId w:val="1"/>
              </w:numPr>
              <w:ind w:firstLine="306"/>
              <w:jc w:val="both"/>
              <w:rPr>
                <w:color w:val="000000"/>
              </w:rPr>
            </w:pPr>
            <w:r>
              <w:t xml:space="preserve">Підтримка та реалізація  актуального процесу адаптації співробітників. Організація менторської підтримки працівникам у питаннях адаптації. </w:t>
            </w:r>
          </w:p>
          <w:p w14:paraId="0000002A" w14:textId="77777777" w:rsidR="00E4129B" w:rsidRDefault="006A44F0">
            <w:pPr>
              <w:numPr>
                <w:ilvl w:val="0"/>
                <w:numId w:val="1"/>
              </w:numPr>
              <w:ind w:firstLine="306"/>
              <w:jc w:val="both"/>
              <w:rPr>
                <w:color w:val="000000"/>
              </w:rPr>
            </w:pPr>
            <w:r>
              <w:rPr>
                <w:color w:val="000000"/>
              </w:rPr>
              <w:t>Організація та здійснення процесу управління результативністю службової діяльності працівників бюро –</w:t>
            </w:r>
            <w:r>
              <w:t xml:space="preserve"> атестація, оцінка, тестування та інші форми аналізу і контролю професійного рівня персоналу.</w:t>
            </w:r>
          </w:p>
          <w:p w14:paraId="0000002B" w14:textId="77777777" w:rsidR="00E4129B" w:rsidRDefault="006A44F0">
            <w:pPr>
              <w:numPr>
                <w:ilvl w:val="0"/>
                <w:numId w:val="1"/>
              </w:numPr>
              <w:shd w:val="clear" w:color="auto" w:fill="FDFDF9"/>
              <w:ind w:firstLine="306"/>
              <w:jc w:val="both"/>
            </w:pPr>
            <w:r>
              <w:t>Впровадження рекомендацій щодо гендерної рівності та інклюзивної культури.</w:t>
            </w:r>
          </w:p>
          <w:p w14:paraId="0000002C" w14:textId="77777777" w:rsidR="00E4129B" w:rsidRDefault="006A44F0">
            <w:pPr>
              <w:numPr>
                <w:ilvl w:val="0"/>
                <w:numId w:val="1"/>
              </w:numPr>
              <w:ind w:firstLine="306"/>
              <w:jc w:val="both"/>
            </w:pPr>
            <w:r>
              <w:t>Розробка та впровадження HR аналітики.</w:t>
            </w:r>
          </w:p>
          <w:p w14:paraId="0000002D" w14:textId="77777777" w:rsidR="00E4129B" w:rsidRDefault="006A44F0">
            <w:pPr>
              <w:numPr>
                <w:ilvl w:val="0"/>
                <w:numId w:val="1"/>
              </w:numPr>
              <w:ind w:firstLine="306"/>
              <w:jc w:val="both"/>
            </w:pPr>
            <w:r>
              <w:t xml:space="preserve">Участь в управлінні соціальними процесами, створення  сприятливого соціально-психологічного клімату, зокрема утримання та </w:t>
            </w:r>
            <w:proofErr w:type="spellStart"/>
            <w:r>
              <w:t>залученість</w:t>
            </w:r>
            <w:proofErr w:type="spellEnd"/>
            <w:r>
              <w:t xml:space="preserve"> персоналу. Консультативна підтримка у системи внутрішньої комунікації.</w:t>
            </w:r>
          </w:p>
          <w:p w14:paraId="0000002E" w14:textId="77777777" w:rsidR="00E4129B" w:rsidRDefault="006A44F0">
            <w:pPr>
              <w:numPr>
                <w:ilvl w:val="0"/>
                <w:numId w:val="1"/>
              </w:numPr>
              <w:ind w:firstLine="306"/>
              <w:jc w:val="both"/>
            </w:pPr>
            <w:r>
              <w:t xml:space="preserve">Організація розгляду звернень громадян, підприємств, установ та організацій, посадових осіб, </w:t>
            </w:r>
            <w:r>
              <w:lastRenderedPageBreak/>
              <w:t xml:space="preserve">запитів на звернення народних депутатів, запитів на інформацію з питань управління персоналом, в межах компетенції Управління. </w:t>
            </w:r>
          </w:p>
          <w:p w14:paraId="00000030" w14:textId="77777777" w:rsidR="00E4129B" w:rsidRDefault="006A44F0">
            <w:pPr>
              <w:numPr>
                <w:ilvl w:val="0"/>
                <w:numId w:val="1"/>
              </w:numPr>
              <w:ind w:firstLine="306"/>
              <w:jc w:val="both"/>
            </w:pPr>
            <w:r>
              <w:t>Участь у розробці перспективних, поточних та оперативних планів роботи Бюро в частині роботи з персоналом.</w:t>
            </w:r>
          </w:p>
        </w:tc>
      </w:tr>
      <w:tr w:rsidR="00E4129B" w14:paraId="68332936" w14:textId="77777777" w:rsidTr="00B74C40">
        <w:trPr>
          <w:trHeight w:val="293"/>
        </w:trPr>
        <w:tc>
          <w:tcPr>
            <w:tcW w:w="688" w:type="dxa"/>
            <w:vAlign w:val="center"/>
          </w:tcPr>
          <w:p w14:paraId="00000031" w14:textId="77777777" w:rsidR="00E4129B" w:rsidRDefault="006A44F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ІІ</w:t>
            </w:r>
          </w:p>
        </w:tc>
        <w:tc>
          <w:tcPr>
            <w:tcW w:w="9212" w:type="dxa"/>
            <w:gridSpan w:val="2"/>
            <w:vAlign w:val="center"/>
          </w:tcPr>
          <w:p w14:paraId="00000032" w14:textId="77777777" w:rsidR="00E4129B" w:rsidRDefault="006A44F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КВАЛІФІКАЦІЙНІ ВИМОГИ</w:t>
            </w:r>
          </w:p>
          <w:p w14:paraId="00000033" w14:textId="77777777" w:rsidR="00E4129B" w:rsidRDefault="00E4129B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E4129B" w14:paraId="0DC0F508" w14:textId="77777777" w:rsidTr="00B74C40">
        <w:tc>
          <w:tcPr>
            <w:tcW w:w="9900" w:type="dxa"/>
            <w:gridSpan w:val="3"/>
          </w:tcPr>
          <w:p w14:paraId="00000035" w14:textId="77777777" w:rsidR="00E4129B" w:rsidRDefault="006A44F0">
            <w:pPr>
              <w:numPr>
                <w:ilvl w:val="0"/>
                <w:numId w:val="7"/>
              </w:num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Загальні вимоги</w:t>
            </w:r>
          </w:p>
        </w:tc>
      </w:tr>
      <w:tr w:rsidR="00E4129B" w14:paraId="3E84E369" w14:textId="77777777" w:rsidTr="00B74C40">
        <w:tc>
          <w:tcPr>
            <w:tcW w:w="688" w:type="dxa"/>
            <w:vMerge w:val="restart"/>
          </w:tcPr>
          <w:p w14:paraId="00000038" w14:textId="77777777" w:rsidR="00E4129B" w:rsidRDefault="006A44F0">
            <w:r>
              <w:t>1.1</w:t>
            </w:r>
          </w:p>
        </w:tc>
        <w:tc>
          <w:tcPr>
            <w:tcW w:w="2905" w:type="dxa"/>
          </w:tcPr>
          <w:p w14:paraId="00000039" w14:textId="77777777" w:rsidR="00E4129B" w:rsidRDefault="006A44F0">
            <w:r>
              <w:t>Освіта</w:t>
            </w:r>
          </w:p>
        </w:tc>
        <w:tc>
          <w:tcPr>
            <w:tcW w:w="6307" w:type="dxa"/>
          </w:tcPr>
          <w:p w14:paraId="0000003A" w14:textId="77777777" w:rsidR="00E4129B" w:rsidRDefault="006A44F0">
            <w:pPr>
              <w:jc w:val="both"/>
            </w:pPr>
            <w:r>
              <w:t xml:space="preserve">Вища </w:t>
            </w:r>
          </w:p>
        </w:tc>
      </w:tr>
      <w:tr w:rsidR="00E4129B" w14:paraId="0B151322" w14:textId="77777777" w:rsidTr="00B74C40">
        <w:tc>
          <w:tcPr>
            <w:tcW w:w="688" w:type="dxa"/>
            <w:vMerge/>
          </w:tcPr>
          <w:p w14:paraId="0000003B" w14:textId="77777777" w:rsidR="00E4129B" w:rsidRDefault="00E412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905" w:type="dxa"/>
          </w:tcPr>
          <w:p w14:paraId="0000003C" w14:textId="77777777" w:rsidR="00E4129B" w:rsidRDefault="006A44F0">
            <w:r>
              <w:t>Ступінь вищої освіти</w:t>
            </w:r>
          </w:p>
        </w:tc>
        <w:tc>
          <w:tcPr>
            <w:tcW w:w="6307" w:type="dxa"/>
          </w:tcPr>
          <w:p w14:paraId="0000003D" w14:textId="77777777" w:rsidR="00E4129B" w:rsidRDefault="006A44F0">
            <w:r>
              <w:t xml:space="preserve">Магістр (або спеціаліст) </w:t>
            </w:r>
          </w:p>
        </w:tc>
      </w:tr>
      <w:tr w:rsidR="00E4129B" w14:paraId="428BA69D" w14:textId="77777777" w:rsidTr="00B74C40">
        <w:tc>
          <w:tcPr>
            <w:tcW w:w="688" w:type="dxa"/>
          </w:tcPr>
          <w:p w14:paraId="0000003E" w14:textId="77777777" w:rsidR="00E4129B" w:rsidRDefault="006A44F0">
            <w:pPr>
              <w:rPr>
                <w:smallCaps/>
              </w:rPr>
            </w:pPr>
            <w:r>
              <w:rPr>
                <w:smallCaps/>
              </w:rPr>
              <w:t>1.2</w:t>
            </w:r>
          </w:p>
        </w:tc>
        <w:tc>
          <w:tcPr>
            <w:tcW w:w="2905" w:type="dxa"/>
          </w:tcPr>
          <w:p w14:paraId="0000003F" w14:textId="77777777" w:rsidR="00E4129B" w:rsidRDefault="006A44F0">
            <w:pPr>
              <w:rPr>
                <w:smallCaps/>
              </w:rPr>
            </w:pPr>
            <w:r>
              <w:t>Стаж роботи  (тривалість у роках, у тому числі на посадах певної категорії)</w:t>
            </w:r>
          </w:p>
        </w:tc>
        <w:tc>
          <w:tcPr>
            <w:tcW w:w="6307" w:type="dxa"/>
          </w:tcPr>
          <w:p w14:paraId="00000040" w14:textId="7213AA9F" w:rsidR="00E4129B" w:rsidRDefault="006A44F0" w:rsidP="00D20BFB">
            <w:pPr>
              <w:jc w:val="both"/>
              <w:rPr>
                <w:highlight w:val="white"/>
              </w:rPr>
            </w:pPr>
            <w:r>
              <w:rPr>
                <w:highlight w:val="white"/>
              </w:rPr>
              <w:t xml:space="preserve">Загальний стаж роботи не менше </w:t>
            </w:r>
            <w:r w:rsidR="00D20BFB">
              <w:rPr>
                <w:highlight w:val="white"/>
                <w:lang w:val="uk-UA"/>
              </w:rPr>
              <w:t>5</w:t>
            </w:r>
            <w:r>
              <w:rPr>
                <w:highlight w:val="white"/>
              </w:rPr>
              <w:t xml:space="preserve"> років, з них роботи на посадах в державних органах, органах місцевого самоврядування, установах, організаціях (в </w:t>
            </w:r>
            <w:proofErr w:type="spellStart"/>
            <w:r>
              <w:rPr>
                <w:highlight w:val="white"/>
              </w:rPr>
              <w:t>т.ч</w:t>
            </w:r>
            <w:proofErr w:type="spellEnd"/>
            <w:r>
              <w:rPr>
                <w:highlight w:val="white"/>
              </w:rPr>
              <w:t xml:space="preserve">. міжнародних) не менше </w:t>
            </w:r>
            <w:r w:rsidR="00D20BFB">
              <w:rPr>
                <w:highlight w:val="white"/>
                <w:lang w:val="uk-UA"/>
              </w:rPr>
              <w:t>3</w:t>
            </w:r>
            <w:r>
              <w:rPr>
                <w:highlight w:val="white"/>
              </w:rPr>
              <w:t xml:space="preserve"> (</w:t>
            </w:r>
            <w:r w:rsidR="00D20BFB">
              <w:rPr>
                <w:highlight w:val="white"/>
                <w:lang w:val="uk-UA"/>
              </w:rPr>
              <w:t>трьох</w:t>
            </w:r>
            <w:r>
              <w:rPr>
                <w:highlight w:val="white"/>
              </w:rPr>
              <w:t xml:space="preserve">) </w:t>
            </w:r>
            <w:bookmarkStart w:id="0" w:name="_GoBack"/>
            <w:bookmarkEnd w:id="0"/>
            <w:r>
              <w:rPr>
                <w:highlight w:val="white"/>
              </w:rPr>
              <w:t>років, та/або досвід роботи не менше 3 (трьох) років в Національному антикорупційному бюро України.</w:t>
            </w:r>
          </w:p>
        </w:tc>
      </w:tr>
      <w:tr w:rsidR="00E4129B" w14:paraId="0283B5C6" w14:textId="77777777" w:rsidTr="00B74C40">
        <w:trPr>
          <w:trHeight w:val="683"/>
        </w:trPr>
        <w:tc>
          <w:tcPr>
            <w:tcW w:w="688" w:type="dxa"/>
          </w:tcPr>
          <w:p w14:paraId="00000041" w14:textId="77777777" w:rsidR="00E4129B" w:rsidRDefault="006A44F0">
            <w:pPr>
              <w:rPr>
                <w:smallCaps/>
              </w:rPr>
            </w:pPr>
            <w:r>
              <w:rPr>
                <w:smallCaps/>
              </w:rPr>
              <w:t>1.3</w:t>
            </w:r>
          </w:p>
        </w:tc>
        <w:tc>
          <w:tcPr>
            <w:tcW w:w="2905" w:type="dxa"/>
          </w:tcPr>
          <w:p w14:paraId="00000042" w14:textId="77777777" w:rsidR="00E4129B" w:rsidRDefault="006A44F0">
            <w:r>
              <w:t>Володіння державною мовою</w:t>
            </w:r>
          </w:p>
        </w:tc>
        <w:tc>
          <w:tcPr>
            <w:tcW w:w="6307" w:type="dxa"/>
          </w:tcPr>
          <w:p w14:paraId="00000043" w14:textId="77777777" w:rsidR="00E4129B" w:rsidRDefault="006A44F0">
            <w:pPr>
              <w:jc w:val="both"/>
            </w:pPr>
            <w:r>
              <w:t>Вільно</w:t>
            </w:r>
          </w:p>
        </w:tc>
      </w:tr>
      <w:tr w:rsidR="00E4129B" w14:paraId="11E10D27" w14:textId="77777777" w:rsidTr="00B74C40">
        <w:tc>
          <w:tcPr>
            <w:tcW w:w="688" w:type="dxa"/>
          </w:tcPr>
          <w:p w14:paraId="00000044" w14:textId="77777777" w:rsidR="00E4129B" w:rsidRDefault="006A44F0">
            <w:pPr>
              <w:rPr>
                <w:smallCaps/>
              </w:rPr>
            </w:pPr>
            <w:r>
              <w:rPr>
                <w:smallCaps/>
              </w:rPr>
              <w:t>1.4</w:t>
            </w:r>
          </w:p>
        </w:tc>
        <w:tc>
          <w:tcPr>
            <w:tcW w:w="2905" w:type="dxa"/>
          </w:tcPr>
          <w:p w14:paraId="00000045" w14:textId="77777777" w:rsidR="00E4129B" w:rsidRDefault="006A44F0">
            <w:r>
              <w:t>Володіння іноземними мовами</w:t>
            </w:r>
          </w:p>
        </w:tc>
        <w:tc>
          <w:tcPr>
            <w:tcW w:w="6307" w:type="dxa"/>
          </w:tcPr>
          <w:p w14:paraId="00000046" w14:textId="77777777" w:rsidR="00E4129B" w:rsidRDefault="006A44F0">
            <w:r>
              <w:t>Володіння іноземною мовою є додатковою перевагою</w:t>
            </w:r>
          </w:p>
        </w:tc>
      </w:tr>
      <w:tr w:rsidR="00E4129B" w14:paraId="01C248B2" w14:textId="77777777" w:rsidTr="00B74C40">
        <w:tc>
          <w:tcPr>
            <w:tcW w:w="688" w:type="dxa"/>
          </w:tcPr>
          <w:p w14:paraId="00000047" w14:textId="77777777" w:rsidR="00E4129B" w:rsidRDefault="006A44F0">
            <w:pPr>
              <w:rPr>
                <w:smallCaps/>
              </w:rPr>
            </w:pPr>
            <w:r>
              <w:rPr>
                <w:smallCaps/>
              </w:rPr>
              <w:t>1.5</w:t>
            </w:r>
          </w:p>
        </w:tc>
        <w:tc>
          <w:tcPr>
            <w:tcW w:w="2905" w:type="dxa"/>
          </w:tcPr>
          <w:p w14:paraId="00000048" w14:textId="77777777" w:rsidR="00E4129B" w:rsidRDefault="006A4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Інформація про строковість чи безстроковість призначення на посаду</w:t>
            </w:r>
          </w:p>
        </w:tc>
        <w:tc>
          <w:tcPr>
            <w:tcW w:w="6307" w:type="dxa"/>
          </w:tcPr>
          <w:p w14:paraId="00000049" w14:textId="77777777" w:rsidR="00E4129B" w:rsidRDefault="006A44F0">
            <w:pPr>
              <w:jc w:val="both"/>
            </w:pPr>
            <w:r>
              <w:t>Призначення на безстроковий період.</w:t>
            </w:r>
          </w:p>
          <w:p w14:paraId="0000004A" w14:textId="77777777" w:rsidR="00E4129B" w:rsidRDefault="006A4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Строк призначення особи, яка досягла 65-річного віку, становить один рік з правом повторного призначення без обов’язкового проведення конкурсу щороку.</w:t>
            </w:r>
          </w:p>
        </w:tc>
      </w:tr>
      <w:tr w:rsidR="00E4129B" w14:paraId="156B8FA3" w14:textId="77777777" w:rsidTr="00B74C40">
        <w:tc>
          <w:tcPr>
            <w:tcW w:w="9900" w:type="dxa"/>
            <w:gridSpan w:val="3"/>
          </w:tcPr>
          <w:p w14:paraId="0000004B" w14:textId="77777777" w:rsidR="00E4129B" w:rsidRDefault="006A44F0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2. Спеціальні вимоги</w:t>
            </w:r>
          </w:p>
        </w:tc>
      </w:tr>
      <w:tr w:rsidR="00E4129B" w14:paraId="5A7211D2" w14:textId="77777777" w:rsidTr="00B74C40">
        <w:tc>
          <w:tcPr>
            <w:tcW w:w="688" w:type="dxa"/>
          </w:tcPr>
          <w:p w14:paraId="0000004E" w14:textId="77777777" w:rsidR="00E4129B" w:rsidRDefault="006A44F0">
            <w:pPr>
              <w:rPr>
                <w:smallCaps/>
              </w:rPr>
            </w:pPr>
            <w:r>
              <w:rPr>
                <w:smallCaps/>
              </w:rPr>
              <w:t>2.1</w:t>
            </w:r>
          </w:p>
        </w:tc>
        <w:tc>
          <w:tcPr>
            <w:tcW w:w="2905" w:type="dxa"/>
          </w:tcPr>
          <w:p w14:paraId="0000004F" w14:textId="77777777" w:rsidR="00E4129B" w:rsidRDefault="006A44F0">
            <w:r>
              <w:t>Галузь знань (найменування спеціальності)</w:t>
            </w:r>
          </w:p>
        </w:tc>
        <w:tc>
          <w:tcPr>
            <w:tcW w:w="6307" w:type="dxa"/>
          </w:tcPr>
          <w:p w14:paraId="00000050" w14:textId="77777777" w:rsidR="00E4129B" w:rsidRDefault="006A44F0">
            <w:pPr>
              <w:jc w:val="both"/>
            </w:pPr>
            <w:r>
              <w:t xml:space="preserve">Право, </w:t>
            </w:r>
            <w:r>
              <w:rPr>
                <w:highlight w:val="white"/>
              </w:rPr>
              <w:t>публічне управління та адміністрування, державне управління, психологія, соціальні науки</w:t>
            </w:r>
          </w:p>
        </w:tc>
      </w:tr>
      <w:tr w:rsidR="00E4129B" w14:paraId="65227935" w14:textId="77777777" w:rsidTr="00B74C40">
        <w:tc>
          <w:tcPr>
            <w:tcW w:w="688" w:type="dxa"/>
          </w:tcPr>
          <w:p w14:paraId="00000051" w14:textId="77777777" w:rsidR="00E4129B" w:rsidRDefault="006A44F0">
            <w:pPr>
              <w:rPr>
                <w:smallCaps/>
              </w:rPr>
            </w:pPr>
            <w:r>
              <w:rPr>
                <w:smallCaps/>
              </w:rPr>
              <w:t>2.2</w:t>
            </w:r>
          </w:p>
        </w:tc>
        <w:tc>
          <w:tcPr>
            <w:tcW w:w="2905" w:type="dxa"/>
          </w:tcPr>
          <w:p w14:paraId="00000052" w14:textId="77777777" w:rsidR="00E4129B" w:rsidRDefault="006A44F0">
            <w:r>
              <w:t>Спеціальний досвід роботи (тривалість, сфера чи напрямок роботи)</w:t>
            </w:r>
          </w:p>
        </w:tc>
        <w:tc>
          <w:tcPr>
            <w:tcW w:w="6307" w:type="dxa"/>
          </w:tcPr>
          <w:p w14:paraId="00000053" w14:textId="77777777" w:rsidR="00E4129B" w:rsidRDefault="006A44F0">
            <w:pPr>
              <w:jc w:val="both"/>
            </w:pPr>
            <w:r>
              <w:t>Є перевагою досвід роботи пов'язаний із:</w:t>
            </w:r>
          </w:p>
          <w:p w14:paraId="00000054" w14:textId="0B6E3F0F" w:rsidR="00E4129B" w:rsidRDefault="006A44F0">
            <w:pPr>
              <w:numPr>
                <w:ilvl w:val="1"/>
                <w:numId w:val="6"/>
              </w:numPr>
              <w:ind w:left="306" w:hanging="142"/>
              <w:jc w:val="both"/>
              <w:rPr>
                <w:color w:val="000000"/>
              </w:rPr>
            </w:pPr>
            <w:r>
              <w:rPr>
                <w:color w:val="000000"/>
              </w:rPr>
              <w:t>розробкою та р</w:t>
            </w:r>
            <w:r>
              <w:t xml:space="preserve">еалізацією HR </w:t>
            </w:r>
            <w:r w:rsidR="00F91658">
              <w:t>стратегії</w:t>
            </w:r>
            <w:r w:rsidR="00F91658">
              <w:rPr>
                <w:lang w:val="uk-UA"/>
              </w:rPr>
              <w:t>;</w:t>
            </w:r>
          </w:p>
          <w:p w14:paraId="00000055" w14:textId="2D8F1D8D" w:rsidR="00E4129B" w:rsidRDefault="006A44F0">
            <w:pPr>
              <w:numPr>
                <w:ilvl w:val="1"/>
                <w:numId w:val="6"/>
              </w:numPr>
              <w:ind w:left="306" w:hanging="142"/>
              <w:jc w:val="both"/>
              <w:rPr>
                <w:color w:val="000000"/>
              </w:rPr>
            </w:pPr>
            <w:r>
              <w:t>розробкою та станда</w:t>
            </w:r>
            <w:r w:rsidR="00F91658">
              <w:t>ртизацією HR метрик та процедур</w:t>
            </w:r>
            <w:r w:rsidR="00F91658">
              <w:rPr>
                <w:lang w:val="uk-UA"/>
              </w:rPr>
              <w:t>;</w:t>
            </w:r>
            <w:r>
              <w:t xml:space="preserve"> </w:t>
            </w:r>
          </w:p>
          <w:p w14:paraId="00000056" w14:textId="61D4F0EC" w:rsidR="00E4129B" w:rsidRDefault="006A44F0">
            <w:pPr>
              <w:numPr>
                <w:ilvl w:val="1"/>
                <w:numId w:val="6"/>
              </w:numPr>
              <w:ind w:left="306" w:hanging="142"/>
              <w:jc w:val="both"/>
              <w:rPr>
                <w:i/>
                <w:iCs/>
              </w:rPr>
            </w:pPr>
            <w:r>
              <w:t>розробкою та реалізаці</w:t>
            </w:r>
            <w:r w:rsidR="00801E2C">
              <w:t>єю, оптимізацією процесу оцінки</w:t>
            </w:r>
            <w:r w:rsidR="00801E2C">
              <w:rPr>
                <w:lang w:val="uk-UA"/>
              </w:rPr>
              <w:t>,</w:t>
            </w:r>
            <w:r>
              <w:t xml:space="preserve"> впровадження системи регуляр</w:t>
            </w:r>
            <w:r w:rsidR="00F91658">
              <w:t>ного зворотного зв’язку (360°)</w:t>
            </w:r>
            <w:r w:rsidR="00F91658">
              <w:rPr>
                <w:lang w:val="uk-UA"/>
              </w:rPr>
              <w:t>;</w:t>
            </w:r>
          </w:p>
          <w:p w14:paraId="00000057" w14:textId="77777777" w:rsidR="00E4129B" w:rsidRDefault="006A44F0">
            <w:pPr>
              <w:numPr>
                <w:ilvl w:val="1"/>
                <w:numId w:val="6"/>
              </w:numPr>
              <w:ind w:left="306" w:hanging="142"/>
              <w:jc w:val="both"/>
              <w:rPr>
                <w:i/>
                <w:iCs/>
              </w:rPr>
            </w:pPr>
            <w:r>
              <w:t xml:space="preserve"> структуруванням та візуалізацією сучасних процесів та практик управління персоналом;</w:t>
            </w:r>
          </w:p>
          <w:p w14:paraId="00000058" w14:textId="77777777" w:rsidR="00E4129B" w:rsidRDefault="006A44F0">
            <w:pPr>
              <w:numPr>
                <w:ilvl w:val="1"/>
                <w:numId w:val="6"/>
              </w:numPr>
              <w:ind w:left="306" w:hanging="142"/>
              <w:jc w:val="both"/>
            </w:pPr>
            <w:r>
              <w:t>робота з внутрішніми комунікаціями;</w:t>
            </w:r>
          </w:p>
          <w:p w14:paraId="00000059" w14:textId="77777777" w:rsidR="00E4129B" w:rsidRDefault="006A44F0">
            <w:pPr>
              <w:numPr>
                <w:ilvl w:val="1"/>
                <w:numId w:val="6"/>
              </w:numPr>
              <w:ind w:left="306" w:hanging="142"/>
              <w:jc w:val="both"/>
              <w:rPr>
                <w:i/>
                <w:iCs/>
              </w:rPr>
            </w:pPr>
            <w:r>
              <w:t>створенням інклюзивного середовища.</w:t>
            </w:r>
          </w:p>
        </w:tc>
      </w:tr>
      <w:tr w:rsidR="00E4129B" w14:paraId="12D1BF61" w14:textId="77777777" w:rsidTr="00B74C40">
        <w:tc>
          <w:tcPr>
            <w:tcW w:w="688" w:type="dxa"/>
          </w:tcPr>
          <w:p w14:paraId="0000005A" w14:textId="77777777" w:rsidR="00E4129B" w:rsidRDefault="006A44F0">
            <w:pPr>
              <w:rPr>
                <w:smallCaps/>
              </w:rPr>
            </w:pPr>
            <w:r>
              <w:rPr>
                <w:smallCaps/>
              </w:rPr>
              <w:t>2.3</w:t>
            </w:r>
          </w:p>
        </w:tc>
        <w:tc>
          <w:tcPr>
            <w:tcW w:w="2905" w:type="dxa"/>
          </w:tcPr>
          <w:p w14:paraId="0000005B" w14:textId="77777777" w:rsidR="00E4129B" w:rsidRDefault="006A44F0">
            <w:r>
              <w:t xml:space="preserve">Знання законодавства відповідно до посадових обов’язків </w:t>
            </w:r>
          </w:p>
        </w:tc>
        <w:tc>
          <w:tcPr>
            <w:tcW w:w="6307" w:type="dxa"/>
          </w:tcPr>
          <w:p w14:paraId="0000005C" w14:textId="77777777" w:rsidR="00E4129B" w:rsidRPr="001A1F0C" w:rsidRDefault="006A44F0">
            <w:pPr>
              <w:numPr>
                <w:ilvl w:val="0"/>
                <w:numId w:val="3"/>
              </w:numPr>
              <w:tabs>
                <w:tab w:val="left" w:pos="305"/>
              </w:tabs>
              <w:ind w:left="305" w:hanging="283"/>
              <w:jc w:val="both"/>
            </w:pPr>
            <w:r w:rsidRPr="001A1F0C">
              <w:t>Конституція України;</w:t>
            </w:r>
          </w:p>
          <w:p w14:paraId="0000005D" w14:textId="77777777" w:rsidR="00E4129B" w:rsidRPr="001A1F0C" w:rsidRDefault="006A44F0">
            <w:pPr>
              <w:numPr>
                <w:ilvl w:val="0"/>
                <w:numId w:val="3"/>
              </w:numPr>
              <w:tabs>
                <w:tab w:val="left" w:pos="305"/>
              </w:tabs>
              <w:ind w:left="305" w:hanging="283"/>
              <w:jc w:val="both"/>
            </w:pPr>
            <w:r w:rsidRPr="001A1F0C">
              <w:t>Кодекс законів про працю України;</w:t>
            </w:r>
          </w:p>
          <w:p w14:paraId="0000005E" w14:textId="41AF3B47" w:rsidR="00E4129B" w:rsidRPr="001A1F0C" w:rsidRDefault="006A44F0">
            <w:pPr>
              <w:numPr>
                <w:ilvl w:val="0"/>
                <w:numId w:val="3"/>
              </w:numPr>
              <w:tabs>
                <w:tab w:val="left" w:pos="305"/>
              </w:tabs>
              <w:ind w:left="305" w:hanging="283"/>
              <w:jc w:val="both"/>
            </w:pPr>
            <w:r w:rsidRPr="001A1F0C">
              <w:t xml:space="preserve">Закон України </w:t>
            </w:r>
            <w:r w:rsidR="00D873D3" w:rsidRPr="001A1F0C">
              <w:t>"</w:t>
            </w:r>
            <w:r w:rsidRPr="001A1F0C">
              <w:t>Про Національне антикорупційне бюро України</w:t>
            </w:r>
            <w:r w:rsidR="00806B12" w:rsidRPr="001A1F0C">
              <w:t>"</w:t>
            </w:r>
            <w:r w:rsidRPr="001A1F0C">
              <w:t>;</w:t>
            </w:r>
          </w:p>
          <w:p w14:paraId="0000005F" w14:textId="629414B9" w:rsidR="00E4129B" w:rsidRPr="001A1F0C" w:rsidRDefault="008655F6">
            <w:pPr>
              <w:numPr>
                <w:ilvl w:val="0"/>
                <w:numId w:val="3"/>
              </w:numPr>
              <w:tabs>
                <w:tab w:val="left" w:pos="305"/>
              </w:tabs>
              <w:ind w:left="305" w:hanging="283"/>
              <w:jc w:val="both"/>
            </w:pPr>
            <w:r>
              <w:t xml:space="preserve">Закон України </w:t>
            </w:r>
            <w:r w:rsidR="00D873D3" w:rsidRPr="001A1F0C">
              <w:t>"</w:t>
            </w:r>
            <w:r w:rsidR="006A44F0" w:rsidRPr="001A1F0C">
              <w:t>Про державну службу</w:t>
            </w:r>
            <w:r w:rsidR="00806B12" w:rsidRPr="001A1F0C">
              <w:t>"</w:t>
            </w:r>
            <w:r w:rsidR="006A44F0" w:rsidRPr="001A1F0C">
              <w:t>;</w:t>
            </w:r>
          </w:p>
          <w:p w14:paraId="00000060" w14:textId="415C3B7B" w:rsidR="00E4129B" w:rsidRPr="001A1F0C" w:rsidRDefault="008655F6">
            <w:pPr>
              <w:numPr>
                <w:ilvl w:val="0"/>
                <w:numId w:val="3"/>
              </w:numPr>
              <w:tabs>
                <w:tab w:val="left" w:pos="305"/>
              </w:tabs>
              <w:ind w:left="305" w:hanging="283"/>
              <w:jc w:val="both"/>
            </w:pPr>
            <w:r>
              <w:t xml:space="preserve">Закон України </w:t>
            </w:r>
            <w:r w:rsidR="00D873D3" w:rsidRPr="001A1F0C">
              <w:t>"</w:t>
            </w:r>
            <w:r w:rsidR="006A44F0" w:rsidRPr="001A1F0C">
              <w:t>Про державну таємницю</w:t>
            </w:r>
            <w:r w:rsidR="00806B12" w:rsidRPr="001A1F0C">
              <w:t>"</w:t>
            </w:r>
            <w:r w:rsidR="006A44F0" w:rsidRPr="001A1F0C">
              <w:t>;</w:t>
            </w:r>
          </w:p>
          <w:p w14:paraId="00000061" w14:textId="27E44826" w:rsidR="00E4129B" w:rsidRPr="001A1F0C" w:rsidRDefault="006A44F0">
            <w:pPr>
              <w:numPr>
                <w:ilvl w:val="0"/>
                <w:numId w:val="3"/>
              </w:numPr>
              <w:tabs>
                <w:tab w:val="left" w:pos="305"/>
              </w:tabs>
              <w:ind w:left="305" w:hanging="283"/>
              <w:jc w:val="both"/>
            </w:pPr>
            <w:r w:rsidRPr="001A1F0C">
              <w:t xml:space="preserve">Закон України </w:t>
            </w:r>
            <w:r w:rsidR="00D873D3" w:rsidRPr="001A1F0C">
              <w:t>"</w:t>
            </w:r>
            <w:r w:rsidRPr="001A1F0C">
              <w:t>Про запобігання корупції</w:t>
            </w:r>
            <w:r w:rsidR="00806B12" w:rsidRPr="001A1F0C">
              <w:t>"</w:t>
            </w:r>
            <w:r w:rsidRPr="001A1F0C">
              <w:t>;</w:t>
            </w:r>
          </w:p>
          <w:p w14:paraId="00000062" w14:textId="5697E6FC" w:rsidR="00E4129B" w:rsidRPr="001A1F0C" w:rsidRDefault="008655F6">
            <w:pPr>
              <w:numPr>
                <w:ilvl w:val="0"/>
                <w:numId w:val="3"/>
              </w:numPr>
              <w:tabs>
                <w:tab w:val="left" w:pos="305"/>
              </w:tabs>
              <w:ind w:left="305" w:hanging="283"/>
              <w:jc w:val="both"/>
            </w:pPr>
            <w:r>
              <w:t xml:space="preserve">Закон України </w:t>
            </w:r>
            <w:r w:rsidR="00D873D3" w:rsidRPr="001A1F0C">
              <w:t>"</w:t>
            </w:r>
            <w:r w:rsidR="006A44F0" w:rsidRPr="001A1F0C">
              <w:t xml:space="preserve">Про Національну </w:t>
            </w:r>
            <w:sdt>
              <w:sdtPr>
                <w:tag w:val="goog_rdk_2"/>
                <w:id w:val="-1431455977"/>
              </w:sdtPr>
              <w:sdtEndPr/>
              <w:sdtContent/>
            </w:sdt>
            <w:sdt>
              <w:sdtPr>
                <w:tag w:val="goog_rdk_3"/>
                <w:id w:val="806961280"/>
              </w:sdtPr>
              <w:sdtEndPr/>
              <w:sdtContent/>
            </w:sdt>
            <w:r w:rsidR="006A44F0" w:rsidRPr="001A1F0C">
              <w:t>поліцію</w:t>
            </w:r>
            <w:r w:rsidR="00D873D3" w:rsidRPr="001A1F0C">
              <w:t>"</w:t>
            </w:r>
            <w:r w:rsidR="006A44F0" w:rsidRPr="001A1F0C">
              <w:t>;</w:t>
            </w:r>
          </w:p>
          <w:p w14:paraId="00000063" w14:textId="1A77B458" w:rsidR="00E4129B" w:rsidRPr="001A1F0C" w:rsidRDefault="00BF0A55">
            <w:pPr>
              <w:numPr>
                <w:ilvl w:val="0"/>
                <w:numId w:val="3"/>
              </w:numPr>
              <w:tabs>
                <w:tab w:val="left" w:pos="305"/>
              </w:tabs>
              <w:ind w:left="305" w:hanging="283"/>
              <w:jc w:val="both"/>
            </w:pPr>
            <w:r w:rsidRPr="001A1F0C">
              <w:t>Закон України</w:t>
            </w:r>
            <w:r>
              <w:rPr>
                <w:lang w:val="uk-UA"/>
              </w:rPr>
              <w:t xml:space="preserve"> «Про військовий обов’язок і військову службу»;</w:t>
            </w:r>
          </w:p>
          <w:p w14:paraId="00000064" w14:textId="4531E5C1" w:rsidR="00E4129B" w:rsidRPr="001A1F0C" w:rsidRDefault="006A44F0" w:rsidP="00877FD3">
            <w:pPr>
              <w:numPr>
                <w:ilvl w:val="0"/>
                <w:numId w:val="3"/>
              </w:numPr>
              <w:tabs>
                <w:tab w:val="left" w:pos="305"/>
              </w:tabs>
              <w:ind w:left="305" w:hanging="283"/>
              <w:jc w:val="both"/>
            </w:pPr>
            <w:r w:rsidRPr="001A1F0C">
              <w:lastRenderedPageBreak/>
              <w:t xml:space="preserve">Закон України </w:t>
            </w:r>
            <w:r w:rsidR="00877FD3">
              <w:rPr>
                <w:lang w:val="uk-UA"/>
              </w:rPr>
              <w:t>«Про мобілізаційну підготовку та мобілізацію»</w:t>
            </w:r>
            <w:r w:rsidRPr="001A1F0C">
              <w:t>;</w:t>
            </w:r>
          </w:p>
          <w:p w14:paraId="00000065" w14:textId="77777777" w:rsidR="00E4129B" w:rsidRPr="001A1F0C" w:rsidRDefault="006A44F0">
            <w:pPr>
              <w:numPr>
                <w:ilvl w:val="0"/>
                <w:numId w:val="3"/>
              </w:numPr>
              <w:tabs>
                <w:tab w:val="left" w:pos="305"/>
              </w:tabs>
              <w:ind w:left="305" w:hanging="283"/>
              <w:jc w:val="both"/>
            </w:pPr>
            <w:r w:rsidRPr="001A1F0C">
              <w:t xml:space="preserve">Дисциплінарний статут органів внутрішніх справ; </w:t>
            </w:r>
          </w:p>
          <w:p w14:paraId="00000066" w14:textId="77777777" w:rsidR="00E4129B" w:rsidRPr="001A1F0C" w:rsidRDefault="006A44F0">
            <w:pPr>
              <w:numPr>
                <w:ilvl w:val="0"/>
                <w:numId w:val="3"/>
              </w:numPr>
              <w:tabs>
                <w:tab w:val="left" w:pos="305"/>
              </w:tabs>
              <w:ind w:left="305" w:hanging="283"/>
              <w:jc w:val="both"/>
            </w:pPr>
            <w:r w:rsidRPr="001A1F0C">
              <w:t>"Положення про проходження служби рядовим і начальницьким складом органів внутрішніх справ", затверджене постановою КМ УРСР від 29 липня 1991 року № 114;</w:t>
            </w:r>
          </w:p>
          <w:p w14:paraId="00000067" w14:textId="77777777" w:rsidR="00E4129B" w:rsidRPr="001A1F0C" w:rsidRDefault="006A44F0">
            <w:pPr>
              <w:numPr>
                <w:ilvl w:val="0"/>
                <w:numId w:val="3"/>
              </w:numPr>
              <w:tabs>
                <w:tab w:val="left" w:pos="305"/>
              </w:tabs>
              <w:ind w:left="305" w:hanging="283"/>
              <w:jc w:val="both"/>
            </w:pPr>
            <w:r w:rsidRPr="001A1F0C">
              <w:t>Укази Президента України, постанови і розпорядження Кабінету Міністрів України що стосуються проходження державної служби, служби особами начальницького складу та військового обліку</w:t>
            </w:r>
          </w:p>
        </w:tc>
      </w:tr>
      <w:tr w:rsidR="00E4129B" w14:paraId="13A7A93C" w14:textId="77777777" w:rsidTr="00B74C40">
        <w:tc>
          <w:tcPr>
            <w:tcW w:w="688" w:type="dxa"/>
          </w:tcPr>
          <w:p w14:paraId="00000068" w14:textId="77777777" w:rsidR="00E4129B" w:rsidRDefault="006A44F0">
            <w:pPr>
              <w:rPr>
                <w:smallCaps/>
              </w:rPr>
            </w:pPr>
            <w:r>
              <w:rPr>
                <w:smallCaps/>
              </w:rPr>
              <w:lastRenderedPageBreak/>
              <w:t>2.4</w:t>
            </w:r>
          </w:p>
        </w:tc>
        <w:tc>
          <w:tcPr>
            <w:tcW w:w="2905" w:type="dxa"/>
          </w:tcPr>
          <w:p w14:paraId="00000069" w14:textId="77777777" w:rsidR="00E4129B" w:rsidRDefault="006A44F0">
            <w:pPr>
              <w:ind w:right="-3"/>
            </w:pPr>
            <w:r>
              <w:t>Професійні знання (відповідно до посади з урахуванням вимог спеціальних законів)</w:t>
            </w:r>
          </w:p>
        </w:tc>
        <w:tc>
          <w:tcPr>
            <w:tcW w:w="6307" w:type="dxa"/>
          </w:tcPr>
          <w:p w14:paraId="0000006A" w14:textId="77777777" w:rsidR="00E4129B" w:rsidRDefault="006A44F0">
            <w:pPr>
              <w:numPr>
                <w:ilvl w:val="0"/>
                <w:numId w:val="5"/>
              </w:numPr>
              <w:tabs>
                <w:tab w:val="left" w:pos="305"/>
              </w:tabs>
              <w:ind w:hanging="283"/>
              <w:jc w:val="both"/>
            </w:pPr>
            <w:r>
              <w:t xml:space="preserve"> вміння прогнозувати та планувати потребу в кадрах;</w:t>
            </w:r>
          </w:p>
          <w:p w14:paraId="0000006B" w14:textId="77777777" w:rsidR="00E4129B" w:rsidRDefault="006A44F0">
            <w:pPr>
              <w:numPr>
                <w:ilvl w:val="0"/>
                <w:numId w:val="5"/>
              </w:numPr>
              <w:tabs>
                <w:tab w:val="left" w:pos="305"/>
              </w:tabs>
              <w:ind w:hanging="283"/>
              <w:jc w:val="both"/>
            </w:pPr>
            <w:r>
              <w:t>володіння різними методиками оцінки кандидатів та працівників;</w:t>
            </w:r>
          </w:p>
          <w:p w14:paraId="0000006C" w14:textId="77777777" w:rsidR="00E4129B" w:rsidRDefault="006A44F0">
            <w:pPr>
              <w:numPr>
                <w:ilvl w:val="0"/>
                <w:numId w:val="5"/>
              </w:numPr>
              <w:tabs>
                <w:tab w:val="left" w:pos="305"/>
              </w:tabs>
              <w:ind w:hanging="283"/>
              <w:jc w:val="both"/>
            </w:pPr>
            <w:r>
              <w:t xml:space="preserve">знання сучасних теорій і практик управління персоналом (адаптація, мотивація, оцінка, навчання персоналу); </w:t>
            </w:r>
          </w:p>
          <w:p w14:paraId="0000006D" w14:textId="77777777" w:rsidR="00E4129B" w:rsidRDefault="006A44F0">
            <w:pPr>
              <w:numPr>
                <w:ilvl w:val="0"/>
                <w:numId w:val="5"/>
              </w:numPr>
              <w:tabs>
                <w:tab w:val="left" w:pos="305"/>
              </w:tabs>
              <w:ind w:hanging="283"/>
              <w:jc w:val="both"/>
            </w:pPr>
            <w:r>
              <w:t>вміти оцінювати кандидатів на вакантні посади;</w:t>
            </w:r>
          </w:p>
          <w:p w14:paraId="0000006E" w14:textId="77777777" w:rsidR="00E4129B" w:rsidRDefault="006A44F0">
            <w:pPr>
              <w:numPr>
                <w:ilvl w:val="0"/>
                <w:numId w:val="5"/>
              </w:numPr>
              <w:tabs>
                <w:tab w:val="left" w:pos="305"/>
              </w:tabs>
              <w:ind w:hanging="283"/>
              <w:jc w:val="both"/>
            </w:pPr>
            <w:r>
              <w:t>порядок роботи зі службовою інформацією;</w:t>
            </w:r>
          </w:p>
          <w:p w14:paraId="0000006F" w14:textId="77777777" w:rsidR="00E4129B" w:rsidRDefault="006A44F0">
            <w:pPr>
              <w:numPr>
                <w:ilvl w:val="0"/>
                <w:numId w:val="5"/>
              </w:numPr>
              <w:tabs>
                <w:tab w:val="left" w:pos="305"/>
              </w:tabs>
              <w:ind w:hanging="283"/>
              <w:jc w:val="both"/>
            </w:pPr>
            <w:r>
              <w:t>норми службової, професійної етики і загальні принципи службової поведінки державних службовців;</w:t>
            </w:r>
          </w:p>
          <w:p w14:paraId="00000070" w14:textId="77777777" w:rsidR="00E4129B" w:rsidRDefault="006A44F0">
            <w:pPr>
              <w:numPr>
                <w:ilvl w:val="0"/>
                <w:numId w:val="5"/>
              </w:numPr>
              <w:tabs>
                <w:tab w:val="left" w:pos="305"/>
              </w:tabs>
              <w:ind w:hanging="283"/>
              <w:jc w:val="both"/>
            </w:pPr>
            <w:r>
              <w:t>порядок роботи з документами з грифом «Для службового користування».</w:t>
            </w:r>
          </w:p>
        </w:tc>
      </w:tr>
      <w:tr w:rsidR="00E4129B" w14:paraId="07EB1BEE" w14:textId="77777777" w:rsidTr="00B74C40">
        <w:tc>
          <w:tcPr>
            <w:tcW w:w="688" w:type="dxa"/>
          </w:tcPr>
          <w:p w14:paraId="00000071" w14:textId="77777777" w:rsidR="00E4129B" w:rsidRDefault="00D20BFB">
            <w:pPr>
              <w:rPr>
                <w:smallCaps/>
              </w:rPr>
            </w:pPr>
            <w:sdt>
              <w:sdtPr>
                <w:tag w:val="goog_rdk_4"/>
                <w:id w:val="512275188"/>
              </w:sdtPr>
              <w:sdtEndPr/>
              <w:sdtContent/>
            </w:sdt>
            <w:sdt>
              <w:sdtPr>
                <w:tag w:val="goog_rdk_5"/>
                <w:id w:val="-1573349185"/>
              </w:sdtPr>
              <w:sdtEndPr/>
              <w:sdtContent/>
            </w:sdt>
            <w:r w:rsidR="006A44F0">
              <w:rPr>
                <w:smallCaps/>
              </w:rPr>
              <w:t>2.5</w:t>
            </w:r>
          </w:p>
        </w:tc>
        <w:tc>
          <w:tcPr>
            <w:tcW w:w="2905" w:type="dxa"/>
          </w:tcPr>
          <w:p w14:paraId="00000072" w14:textId="77777777" w:rsidR="00E4129B" w:rsidRDefault="006A44F0">
            <w:pPr>
              <w:tabs>
                <w:tab w:val="left" w:pos="254"/>
              </w:tabs>
              <w:jc w:val="both"/>
            </w:pPr>
            <w:r>
              <w:t>Лідерство</w:t>
            </w:r>
          </w:p>
        </w:tc>
        <w:tc>
          <w:tcPr>
            <w:tcW w:w="6307" w:type="dxa"/>
          </w:tcPr>
          <w:p w14:paraId="00000073" w14:textId="0E343129" w:rsidR="00E4129B" w:rsidRDefault="006A44F0">
            <w:pPr>
              <w:numPr>
                <w:ilvl w:val="0"/>
                <w:numId w:val="5"/>
              </w:numPr>
              <w:tabs>
                <w:tab w:val="left" w:pos="305"/>
              </w:tabs>
              <w:ind w:hanging="283"/>
              <w:jc w:val="both"/>
            </w:pPr>
            <w:r>
              <w:t>високий р</w:t>
            </w:r>
            <w:r w:rsidR="008B1F53">
              <w:t>івень комунікативних здібностей</w:t>
            </w:r>
            <w:r w:rsidR="008B1F53">
              <w:rPr>
                <w:lang w:val="uk-UA"/>
              </w:rPr>
              <w:t>;</w:t>
            </w:r>
          </w:p>
          <w:p w14:paraId="00000074" w14:textId="034EA7D9" w:rsidR="00E4129B" w:rsidRDefault="006A44F0">
            <w:pPr>
              <w:numPr>
                <w:ilvl w:val="0"/>
                <w:numId w:val="5"/>
              </w:numPr>
              <w:tabs>
                <w:tab w:val="left" w:pos="305"/>
              </w:tabs>
              <w:ind w:hanging="283"/>
              <w:jc w:val="both"/>
            </w:pPr>
            <w:r>
              <w:t>вміння обґрунтовувати власну позицію</w:t>
            </w:r>
            <w:r w:rsidR="008B1F53">
              <w:rPr>
                <w:lang w:val="uk-UA"/>
              </w:rPr>
              <w:t>;</w:t>
            </w:r>
            <w:r>
              <w:t xml:space="preserve"> </w:t>
            </w:r>
          </w:p>
          <w:p w14:paraId="00000075" w14:textId="7B89DAEA" w:rsidR="00E4129B" w:rsidRDefault="006A44F0">
            <w:pPr>
              <w:numPr>
                <w:ilvl w:val="0"/>
                <w:numId w:val="5"/>
              </w:numPr>
              <w:tabs>
                <w:tab w:val="left" w:pos="305"/>
              </w:tabs>
              <w:ind w:hanging="283"/>
              <w:jc w:val="both"/>
            </w:pPr>
            <w:r>
              <w:t>досягнення кінцевих результатів (</w:t>
            </w:r>
            <w:proofErr w:type="spellStart"/>
            <w:r>
              <w:t>перформер</w:t>
            </w:r>
            <w:proofErr w:type="spellEnd"/>
            <w:r>
              <w:t>)</w:t>
            </w:r>
            <w:r w:rsidR="008B1F53">
              <w:rPr>
                <w:lang w:val="uk-UA"/>
              </w:rPr>
              <w:t>;</w:t>
            </w:r>
          </w:p>
          <w:p w14:paraId="00000076" w14:textId="72A02DDB" w:rsidR="00E4129B" w:rsidRDefault="006A44F0">
            <w:pPr>
              <w:numPr>
                <w:ilvl w:val="0"/>
                <w:numId w:val="5"/>
              </w:numPr>
              <w:tabs>
                <w:tab w:val="left" w:pos="305"/>
              </w:tabs>
              <w:ind w:hanging="283"/>
              <w:jc w:val="both"/>
            </w:pPr>
            <w:r>
              <w:t>комунікабельність та вміння переконувати</w:t>
            </w:r>
            <w:r w:rsidR="008B1F53">
              <w:rPr>
                <w:lang w:val="uk-UA"/>
              </w:rPr>
              <w:t>;</w:t>
            </w:r>
          </w:p>
          <w:p w14:paraId="00000077" w14:textId="060C1C3B" w:rsidR="00E4129B" w:rsidRDefault="006A44F0">
            <w:pPr>
              <w:numPr>
                <w:ilvl w:val="0"/>
                <w:numId w:val="5"/>
              </w:numPr>
              <w:tabs>
                <w:tab w:val="left" w:pos="305"/>
              </w:tabs>
              <w:ind w:hanging="283"/>
              <w:jc w:val="both"/>
            </w:pPr>
            <w:r>
              <w:t>високий рівень розвитку організаторських та лідерських якостей</w:t>
            </w:r>
            <w:r w:rsidR="008B1F53">
              <w:rPr>
                <w:lang w:val="uk-UA"/>
              </w:rPr>
              <w:t>;</w:t>
            </w:r>
          </w:p>
          <w:p w14:paraId="00000078" w14:textId="19A3A5AE" w:rsidR="00E4129B" w:rsidRDefault="006A44F0">
            <w:pPr>
              <w:numPr>
                <w:ilvl w:val="0"/>
                <w:numId w:val="5"/>
              </w:numPr>
              <w:tabs>
                <w:tab w:val="left" w:pos="305"/>
              </w:tabs>
              <w:ind w:hanging="283"/>
              <w:jc w:val="both"/>
            </w:pPr>
            <w:r>
              <w:t>вміння організовувати та планувати роботу</w:t>
            </w:r>
            <w:r w:rsidR="008B1F53">
              <w:rPr>
                <w:lang w:val="uk-UA"/>
              </w:rPr>
              <w:t>;</w:t>
            </w:r>
          </w:p>
          <w:p w14:paraId="00000079" w14:textId="3617B810" w:rsidR="00E4129B" w:rsidRDefault="006A44F0">
            <w:pPr>
              <w:numPr>
                <w:ilvl w:val="0"/>
                <w:numId w:val="5"/>
              </w:numPr>
              <w:tabs>
                <w:tab w:val="left" w:pos="305"/>
              </w:tabs>
              <w:ind w:hanging="283"/>
              <w:jc w:val="both"/>
            </w:pPr>
            <w:r>
              <w:t>встановлення цілей, пріоритетів та орієнтирів</w:t>
            </w:r>
            <w:r w:rsidR="008B1F53">
              <w:rPr>
                <w:lang w:val="uk-UA"/>
              </w:rPr>
              <w:t>;</w:t>
            </w:r>
          </w:p>
          <w:p w14:paraId="0000007A" w14:textId="46FD0BF6" w:rsidR="00E4129B" w:rsidRDefault="006A44F0">
            <w:pPr>
              <w:numPr>
                <w:ilvl w:val="0"/>
                <w:numId w:val="5"/>
              </w:numPr>
              <w:tabs>
                <w:tab w:val="left" w:pos="305"/>
              </w:tabs>
              <w:spacing w:line="254" w:lineRule="auto"/>
              <w:ind w:hanging="283"/>
              <w:jc w:val="both"/>
            </w:pPr>
            <w:r>
              <w:t>вміння орієнтуватися на досягнення кінцевих результатів</w:t>
            </w:r>
            <w:r w:rsidR="008B1F53">
              <w:rPr>
                <w:lang w:val="uk-UA"/>
              </w:rPr>
              <w:t>.</w:t>
            </w:r>
          </w:p>
        </w:tc>
      </w:tr>
      <w:tr w:rsidR="00E4129B" w14:paraId="619B2C09" w14:textId="77777777" w:rsidTr="00B74C40">
        <w:tc>
          <w:tcPr>
            <w:tcW w:w="688" w:type="dxa"/>
          </w:tcPr>
          <w:p w14:paraId="0000007B" w14:textId="77777777" w:rsidR="00E4129B" w:rsidRDefault="006A44F0">
            <w:pPr>
              <w:rPr>
                <w:smallCaps/>
              </w:rPr>
            </w:pPr>
            <w:r>
              <w:rPr>
                <w:smallCaps/>
              </w:rPr>
              <w:t>2.6</w:t>
            </w:r>
          </w:p>
        </w:tc>
        <w:tc>
          <w:tcPr>
            <w:tcW w:w="2905" w:type="dxa"/>
          </w:tcPr>
          <w:p w14:paraId="0000007C" w14:textId="77777777" w:rsidR="00E4129B" w:rsidRDefault="006A4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4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Прийняття ефективних рішень</w:t>
            </w:r>
          </w:p>
        </w:tc>
        <w:tc>
          <w:tcPr>
            <w:tcW w:w="6307" w:type="dxa"/>
          </w:tcPr>
          <w:p w14:paraId="0000007D" w14:textId="77777777" w:rsidR="00E4129B" w:rsidRDefault="006A44F0">
            <w:pPr>
              <w:numPr>
                <w:ilvl w:val="0"/>
                <w:numId w:val="5"/>
              </w:numPr>
              <w:tabs>
                <w:tab w:val="left" w:pos="305"/>
              </w:tabs>
              <w:spacing w:line="254" w:lineRule="auto"/>
              <w:ind w:hanging="283"/>
              <w:jc w:val="both"/>
            </w:pPr>
            <w:r>
              <w:t>вміння працювати з великими масивами інформації;</w:t>
            </w:r>
          </w:p>
          <w:p w14:paraId="0000007E" w14:textId="77777777" w:rsidR="00E4129B" w:rsidRDefault="006A44F0">
            <w:pPr>
              <w:numPr>
                <w:ilvl w:val="0"/>
                <w:numId w:val="5"/>
              </w:numPr>
              <w:tabs>
                <w:tab w:val="left" w:pos="305"/>
              </w:tabs>
              <w:spacing w:line="254" w:lineRule="auto"/>
              <w:ind w:hanging="283"/>
              <w:jc w:val="both"/>
            </w:pPr>
            <w:r>
              <w:t xml:space="preserve">вміння працювати в умовах </w:t>
            </w:r>
            <w:proofErr w:type="spellStart"/>
            <w:r>
              <w:t>багатозадачності</w:t>
            </w:r>
            <w:proofErr w:type="spellEnd"/>
            <w:r>
              <w:t>;</w:t>
            </w:r>
          </w:p>
          <w:p w14:paraId="0000007F" w14:textId="77777777" w:rsidR="00E4129B" w:rsidRDefault="006A44F0">
            <w:pPr>
              <w:numPr>
                <w:ilvl w:val="0"/>
                <w:numId w:val="5"/>
              </w:numPr>
              <w:tabs>
                <w:tab w:val="left" w:pos="305"/>
              </w:tabs>
              <w:ind w:hanging="283"/>
              <w:jc w:val="both"/>
            </w:pPr>
            <w:r>
              <w:t>вміння встановлювати цілі, пріоритети та орієнтири.</w:t>
            </w:r>
          </w:p>
        </w:tc>
      </w:tr>
      <w:tr w:rsidR="00E4129B" w14:paraId="18F5466A" w14:textId="77777777" w:rsidTr="00F13DE0">
        <w:trPr>
          <w:trHeight w:val="701"/>
        </w:trPr>
        <w:tc>
          <w:tcPr>
            <w:tcW w:w="688" w:type="dxa"/>
          </w:tcPr>
          <w:p w14:paraId="00000080" w14:textId="77777777" w:rsidR="00E4129B" w:rsidRDefault="006A44F0">
            <w:pPr>
              <w:rPr>
                <w:smallCaps/>
              </w:rPr>
            </w:pPr>
            <w:r>
              <w:rPr>
                <w:smallCaps/>
              </w:rPr>
              <w:t>2.7</w:t>
            </w:r>
          </w:p>
        </w:tc>
        <w:tc>
          <w:tcPr>
            <w:tcW w:w="2905" w:type="dxa"/>
          </w:tcPr>
          <w:p w14:paraId="00000081" w14:textId="77777777" w:rsidR="00E4129B" w:rsidRDefault="006A44F0">
            <w:r>
              <w:t>Комунікації та взаємодія</w:t>
            </w:r>
          </w:p>
        </w:tc>
        <w:tc>
          <w:tcPr>
            <w:tcW w:w="6307" w:type="dxa"/>
          </w:tcPr>
          <w:p w14:paraId="00000082" w14:textId="0B83BACD" w:rsidR="00E4129B" w:rsidRDefault="00877FD3">
            <w:pPr>
              <w:numPr>
                <w:ilvl w:val="0"/>
                <w:numId w:val="4"/>
              </w:numPr>
              <w:tabs>
                <w:tab w:val="left" w:pos="305"/>
              </w:tabs>
              <w:ind w:left="305" w:hanging="283"/>
              <w:jc w:val="both"/>
            </w:pPr>
            <w:r>
              <w:t>ефективна взаємодія</w:t>
            </w:r>
            <w:r w:rsidR="006A44F0">
              <w:t xml:space="preserve"> з державними органами, у тому числі правоохоронними;</w:t>
            </w:r>
          </w:p>
          <w:p w14:paraId="00000083" w14:textId="77777777" w:rsidR="00E4129B" w:rsidRDefault="006A44F0">
            <w:pPr>
              <w:numPr>
                <w:ilvl w:val="0"/>
                <w:numId w:val="4"/>
              </w:numPr>
              <w:tabs>
                <w:tab w:val="left" w:pos="305"/>
              </w:tabs>
              <w:ind w:left="305" w:hanging="283"/>
              <w:jc w:val="both"/>
            </w:pPr>
            <w:r>
              <w:t>навички ефективної комунікації та публічних виступів;</w:t>
            </w:r>
          </w:p>
          <w:p w14:paraId="00000084" w14:textId="77777777" w:rsidR="00E4129B" w:rsidRDefault="006A44F0">
            <w:pPr>
              <w:numPr>
                <w:ilvl w:val="0"/>
                <w:numId w:val="4"/>
              </w:numPr>
              <w:tabs>
                <w:tab w:val="left" w:pos="305"/>
              </w:tabs>
              <w:ind w:left="305" w:hanging="283"/>
              <w:jc w:val="both"/>
            </w:pPr>
            <w:r>
              <w:t>співпраця та налагодження партнерської взаємодії;</w:t>
            </w:r>
          </w:p>
          <w:p w14:paraId="00000085" w14:textId="3AA060A9" w:rsidR="00E4129B" w:rsidRDefault="006A44F0">
            <w:pPr>
              <w:numPr>
                <w:ilvl w:val="0"/>
                <w:numId w:val="4"/>
              </w:numPr>
              <w:tabs>
                <w:tab w:val="left" w:pos="305"/>
              </w:tabs>
              <w:ind w:left="305" w:hanging="283"/>
              <w:jc w:val="both"/>
              <w:rPr>
                <w:sz w:val="8"/>
                <w:szCs w:val="8"/>
              </w:rPr>
            </w:pPr>
            <w:r>
              <w:t>відкритість, чесність, порядність</w:t>
            </w:r>
            <w:r w:rsidR="00615EAC">
              <w:rPr>
                <w:lang w:val="uk-UA"/>
              </w:rPr>
              <w:t>;</w:t>
            </w:r>
          </w:p>
          <w:p w14:paraId="00000086" w14:textId="77777777" w:rsidR="00E4129B" w:rsidRDefault="006A44F0">
            <w:pPr>
              <w:numPr>
                <w:ilvl w:val="0"/>
                <w:numId w:val="4"/>
              </w:numPr>
              <w:tabs>
                <w:tab w:val="left" w:pos="305"/>
              </w:tabs>
              <w:ind w:left="305" w:hanging="283"/>
              <w:jc w:val="both"/>
            </w:pPr>
            <w:r>
              <w:t>вміння ефективної координації з іншими;</w:t>
            </w:r>
          </w:p>
          <w:p w14:paraId="00000087" w14:textId="74C0C783" w:rsidR="00E4129B" w:rsidRDefault="006A44F0">
            <w:pPr>
              <w:numPr>
                <w:ilvl w:val="0"/>
                <w:numId w:val="4"/>
              </w:numPr>
              <w:tabs>
                <w:tab w:val="left" w:pos="305"/>
              </w:tabs>
              <w:ind w:left="305" w:hanging="283"/>
              <w:jc w:val="both"/>
            </w:pPr>
            <w:r>
              <w:lastRenderedPageBreak/>
              <w:t>вміння запобігати та розв’язувати корпоративні конфлікти</w:t>
            </w:r>
            <w:r w:rsidR="008B1F53">
              <w:rPr>
                <w:lang w:val="uk-UA"/>
              </w:rPr>
              <w:t>.</w:t>
            </w:r>
          </w:p>
        </w:tc>
      </w:tr>
      <w:tr w:rsidR="00E4129B" w14:paraId="149B0EA0" w14:textId="77777777" w:rsidTr="00B74C40">
        <w:tc>
          <w:tcPr>
            <w:tcW w:w="688" w:type="dxa"/>
          </w:tcPr>
          <w:p w14:paraId="00000088" w14:textId="77777777" w:rsidR="00E4129B" w:rsidRDefault="006A44F0">
            <w:r>
              <w:rPr>
                <w:smallCaps/>
              </w:rPr>
              <w:lastRenderedPageBreak/>
              <w:t>2.8</w:t>
            </w:r>
          </w:p>
        </w:tc>
        <w:tc>
          <w:tcPr>
            <w:tcW w:w="2905" w:type="dxa"/>
          </w:tcPr>
          <w:p w14:paraId="00000089" w14:textId="77777777" w:rsidR="00E4129B" w:rsidRDefault="006A44F0">
            <w:r>
              <w:t>Якісне виконання поставлених завдань</w:t>
            </w:r>
          </w:p>
        </w:tc>
        <w:tc>
          <w:tcPr>
            <w:tcW w:w="6307" w:type="dxa"/>
          </w:tcPr>
          <w:p w14:paraId="51CBF3E7" w14:textId="77777777" w:rsidR="00615EAC" w:rsidRDefault="006A44F0" w:rsidP="00615EAC">
            <w:pPr>
              <w:pStyle w:val="ac"/>
              <w:numPr>
                <w:ilvl w:val="0"/>
                <w:numId w:val="5"/>
              </w:numPr>
              <w:tabs>
                <w:tab w:val="left" w:pos="305"/>
              </w:tabs>
              <w:ind w:left="284" w:hanging="284"/>
              <w:jc w:val="both"/>
            </w:pPr>
            <w:r>
              <w:t xml:space="preserve">здатність працювати в декількох </w:t>
            </w:r>
            <w:proofErr w:type="spellStart"/>
            <w:r>
              <w:t>проєктах</w:t>
            </w:r>
            <w:proofErr w:type="spellEnd"/>
            <w:r>
              <w:t xml:space="preserve"> одночасно;</w:t>
            </w:r>
          </w:p>
          <w:p w14:paraId="70F44E84" w14:textId="77777777" w:rsidR="00615EAC" w:rsidRDefault="006A44F0" w:rsidP="00615EAC">
            <w:pPr>
              <w:pStyle w:val="ac"/>
              <w:numPr>
                <w:ilvl w:val="0"/>
                <w:numId w:val="5"/>
              </w:numPr>
              <w:tabs>
                <w:tab w:val="left" w:pos="305"/>
              </w:tabs>
              <w:ind w:left="284" w:hanging="284"/>
              <w:jc w:val="both"/>
            </w:pPr>
            <w:r>
              <w:t>вміння ефективно використовувати ресурси (у тому числі фінансові і матеріальні);</w:t>
            </w:r>
          </w:p>
          <w:p w14:paraId="0000008C" w14:textId="2B0A064C" w:rsidR="00E4129B" w:rsidRDefault="006A44F0" w:rsidP="00615EAC">
            <w:pPr>
              <w:pStyle w:val="ac"/>
              <w:numPr>
                <w:ilvl w:val="0"/>
                <w:numId w:val="5"/>
              </w:numPr>
              <w:tabs>
                <w:tab w:val="left" w:pos="305"/>
              </w:tabs>
              <w:ind w:left="284" w:hanging="284"/>
              <w:jc w:val="both"/>
            </w:pPr>
            <w:r>
              <w:t>генерація пропозицій,</w:t>
            </w:r>
            <w:r w:rsidR="00615EAC">
              <w:t xml:space="preserve"> їх аргументація та презентація</w:t>
            </w:r>
            <w:r w:rsidR="00615EAC">
              <w:rPr>
                <w:lang w:val="uk-UA"/>
              </w:rPr>
              <w:t>;</w:t>
            </w:r>
          </w:p>
          <w:p w14:paraId="0000008D" w14:textId="77777777" w:rsidR="00E4129B" w:rsidRDefault="006A44F0" w:rsidP="00615EAC">
            <w:pPr>
              <w:numPr>
                <w:ilvl w:val="0"/>
                <w:numId w:val="4"/>
              </w:numPr>
              <w:tabs>
                <w:tab w:val="left" w:pos="305"/>
              </w:tabs>
              <w:ind w:left="284" w:hanging="284"/>
              <w:jc w:val="both"/>
            </w:pPr>
            <w:r>
              <w:t xml:space="preserve">вміння працювати з інформацією, в </w:t>
            </w:r>
            <w:proofErr w:type="spellStart"/>
            <w:r>
              <w:t>т.ч</w:t>
            </w:r>
            <w:proofErr w:type="spellEnd"/>
            <w:r>
              <w:t>. з англомовними джерелами;</w:t>
            </w:r>
          </w:p>
          <w:p w14:paraId="0000008E" w14:textId="77777777" w:rsidR="00E4129B" w:rsidRDefault="006A44F0" w:rsidP="00615EAC">
            <w:pPr>
              <w:numPr>
                <w:ilvl w:val="0"/>
                <w:numId w:val="4"/>
              </w:numPr>
              <w:tabs>
                <w:tab w:val="left" w:pos="305"/>
              </w:tabs>
              <w:ind w:left="284" w:hanging="284"/>
              <w:jc w:val="both"/>
            </w:pPr>
            <w:r>
              <w:t>орієнтація на досягнення кінцевих результатів;</w:t>
            </w:r>
          </w:p>
          <w:p w14:paraId="4DE3B7CC" w14:textId="77777777" w:rsidR="00615EAC" w:rsidRDefault="006A44F0" w:rsidP="00615EAC">
            <w:pPr>
              <w:numPr>
                <w:ilvl w:val="0"/>
                <w:numId w:val="4"/>
              </w:numPr>
              <w:tabs>
                <w:tab w:val="left" w:pos="305"/>
              </w:tabs>
              <w:ind w:left="284" w:hanging="284"/>
              <w:jc w:val="both"/>
            </w:pPr>
            <w:r>
              <w:t>вміння вирішувати комплексні завдання;</w:t>
            </w:r>
          </w:p>
          <w:p w14:paraId="00000090" w14:textId="22B2E30E" w:rsidR="00E4129B" w:rsidRDefault="006A44F0" w:rsidP="00615EAC">
            <w:pPr>
              <w:numPr>
                <w:ilvl w:val="0"/>
                <w:numId w:val="4"/>
              </w:numPr>
              <w:tabs>
                <w:tab w:val="left" w:pos="305"/>
              </w:tabs>
              <w:ind w:left="284" w:hanging="284"/>
              <w:jc w:val="both"/>
            </w:pPr>
            <w:r>
              <w:t>загальна грамотність та ефективна комунікація</w:t>
            </w:r>
            <w:r w:rsidR="008B1F53">
              <w:rPr>
                <w:lang w:val="uk-UA"/>
              </w:rPr>
              <w:t>.</w:t>
            </w:r>
          </w:p>
        </w:tc>
      </w:tr>
      <w:tr w:rsidR="00E4129B" w14:paraId="1B8CD9DB" w14:textId="77777777" w:rsidTr="00B74C40">
        <w:tc>
          <w:tcPr>
            <w:tcW w:w="688" w:type="dxa"/>
          </w:tcPr>
          <w:p w14:paraId="00000091" w14:textId="77777777" w:rsidR="00E4129B" w:rsidRDefault="006A44F0">
            <w:pPr>
              <w:rPr>
                <w:smallCaps/>
              </w:rPr>
            </w:pPr>
            <w:r>
              <w:rPr>
                <w:smallCaps/>
              </w:rPr>
              <w:t>2.9</w:t>
            </w:r>
          </w:p>
        </w:tc>
        <w:tc>
          <w:tcPr>
            <w:tcW w:w="2905" w:type="dxa"/>
          </w:tcPr>
          <w:p w14:paraId="00000092" w14:textId="77777777" w:rsidR="00E4129B" w:rsidRDefault="006A44F0">
            <w:r>
              <w:t>Командна робота та взаємодія</w:t>
            </w:r>
          </w:p>
        </w:tc>
        <w:tc>
          <w:tcPr>
            <w:tcW w:w="6307" w:type="dxa"/>
          </w:tcPr>
          <w:p w14:paraId="5F863D9C" w14:textId="77777777" w:rsidR="00615EAC" w:rsidRDefault="006A44F0" w:rsidP="00532016">
            <w:pPr>
              <w:pStyle w:val="ac"/>
              <w:numPr>
                <w:ilvl w:val="0"/>
                <w:numId w:val="4"/>
              </w:numPr>
              <w:tabs>
                <w:tab w:val="left" w:pos="305"/>
              </w:tabs>
              <w:ind w:hanging="677"/>
              <w:jc w:val="both"/>
            </w:pPr>
            <w:r>
              <w:t>здатність виконувати роботу в команді;</w:t>
            </w:r>
          </w:p>
          <w:p w14:paraId="00000094" w14:textId="583AB6DE" w:rsidR="00E4129B" w:rsidRDefault="006A44F0" w:rsidP="00532016">
            <w:pPr>
              <w:pStyle w:val="ac"/>
              <w:numPr>
                <w:ilvl w:val="0"/>
                <w:numId w:val="4"/>
              </w:numPr>
              <w:tabs>
                <w:tab w:val="left" w:pos="305"/>
              </w:tabs>
              <w:ind w:hanging="677"/>
              <w:jc w:val="both"/>
            </w:pPr>
            <w:r>
              <w:t>вміння надавати зворотній зв'язок.</w:t>
            </w:r>
          </w:p>
        </w:tc>
      </w:tr>
      <w:tr w:rsidR="00E4129B" w14:paraId="058E7636" w14:textId="77777777" w:rsidTr="00B74C40">
        <w:tc>
          <w:tcPr>
            <w:tcW w:w="688" w:type="dxa"/>
          </w:tcPr>
          <w:p w14:paraId="00000095" w14:textId="77777777" w:rsidR="00E4129B" w:rsidRDefault="006A44F0">
            <w:r>
              <w:rPr>
                <w:smallCaps/>
              </w:rPr>
              <w:t>2.10</w:t>
            </w:r>
          </w:p>
        </w:tc>
        <w:tc>
          <w:tcPr>
            <w:tcW w:w="2905" w:type="dxa"/>
          </w:tcPr>
          <w:p w14:paraId="00000096" w14:textId="77777777" w:rsidR="00E4129B" w:rsidRDefault="006A44F0">
            <w:r>
              <w:t>Сприйняття змін</w:t>
            </w:r>
          </w:p>
        </w:tc>
        <w:tc>
          <w:tcPr>
            <w:tcW w:w="6307" w:type="dxa"/>
          </w:tcPr>
          <w:p w14:paraId="00000097" w14:textId="77777777" w:rsidR="00E4129B" w:rsidRDefault="006A44F0">
            <w:pPr>
              <w:numPr>
                <w:ilvl w:val="0"/>
                <w:numId w:val="2"/>
              </w:numPr>
              <w:tabs>
                <w:tab w:val="left" w:pos="305"/>
              </w:tabs>
              <w:ind w:hanging="283"/>
              <w:jc w:val="both"/>
            </w:pPr>
            <w:r>
              <w:t>адаптація до змін і прийняття нових підходів у вирішенні поставлених завдань.</w:t>
            </w:r>
          </w:p>
        </w:tc>
      </w:tr>
      <w:tr w:rsidR="00E4129B" w14:paraId="4559AC51" w14:textId="77777777" w:rsidTr="00B74C40">
        <w:tc>
          <w:tcPr>
            <w:tcW w:w="688" w:type="dxa"/>
          </w:tcPr>
          <w:p w14:paraId="00000098" w14:textId="77777777" w:rsidR="00E4129B" w:rsidRDefault="006A44F0">
            <w:pPr>
              <w:rPr>
                <w:smallCaps/>
              </w:rPr>
            </w:pPr>
            <w:r>
              <w:rPr>
                <w:smallCaps/>
              </w:rPr>
              <w:t>2.11</w:t>
            </w:r>
          </w:p>
        </w:tc>
        <w:tc>
          <w:tcPr>
            <w:tcW w:w="2905" w:type="dxa"/>
          </w:tcPr>
          <w:p w14:paraId="00000099" w14:textId="77777777" w:rsidR="00E4129B" w:rsidRDefault="006A44F0">
            <w:r>
              <w:t xml:space="preserve">Технічні вміння </w:t>
            </w:r>
          </w:p>
        </w:tc>
        <w:tc>
          <w:tcPr>
            <w:tcW w:w="6307" w:type="dxa"/>
          </w:tcPr>
          <w:p w14:paraId="0000009A" w14:textId="77777777" w:rsidR="00E4129B" w:rsidRDefault="006A44F0">
            <w:pPr>
              <w:numPr>
                <w:ilvl w:val="0"/>
                <w:numId w:val="2"/>
              </w:numPr>
              <w:tabs>
                <w:tab w:val="left" w:pos="305"/>
              </w:tabs>
              <w:ind w:hanging="283"/>
              <w:jc w:val="both"/>
              <w:rPr>
                <w:sz w:val="16"/>
                <w:szCs w:val="16"/>
              </w:rPr>
            </w:pPr>
            <w:r>
              <w:t>вміння використання засобів комунікацій, комп’ютерної техніки та програмного забезпечення, оргтехніки; вміння використовувати програмні продукти пакету Microsoft Office, хмарні технології, призначені для обміну, зберігання, обробки, аналізу і візуалізації матеріалів (</w:t>
            </w:r>
            <w:proofErr w:type="spellStart"/>
            <w:r>
              <w:t>Google</w:t>
            </w:r>
            <w:proofErr w:type="spellEnd"/>
            <w:r>
              <w:t xml:space="preserve"> </w:t>
            </w:r>
            <w:proofErr w:type="spellStart"/>
            <w:r>
              <w:t>Drive</w:t>
            </w:r>
            <w:proofErr w:type="spellEnd"/>
            <w:r>
              <w:t xml:space="preserve">, </w:t>
            </w:r>
            <w:proofErr w:type="spellStart"/>
            <w:r>
              <w:t>iCloud</w:t>
            </w:r>
            <w:proofErr w:type="spellEnd"/>
            <w:r>
              <w:t xml:space="preserve">, </w:t>
            </w:r>
            <w:proofErr w:type="spellStart"/>
            <w:r>
              <w:t>OneDrive</w:t>
            </w:r>
            <w:proofErr w:type="spellEnd"/>
            <w:r>
              <w:t xml:space="preserve"> тощо).</w:t>
            </w:r>
          </w:p>
        </w:tc>
      </w:tr>
      <w:tr w:rsidR="00E4129B" w14:paraId="1C3469D5" w14:textId="77777777" w:rsidTr="00B74C40">
        <w:tc>
          <w:tcPr>
            <w:tcW w:w="688" w:type="dxa"/>
          </w:tcPr>
          <w:p w14:paraId="0000009B" w14:textId="77777777" w:rsidR="00E4129B" w:rsidRDefault="006A44F0">
            <w:r>
              <w:rPr>
                <w:smallCaps/>
              </w:rPr>
              <w:t>2.12</w:t>
            </w:r>
          </w:p>
        </w:tc>
        <w:tc>
          <w:tcPr>
            <w:tcW w:w="2905" w:type="dxa"/>
          </w:tcPr>
          <w:p w14:paraId="0000009C" w14:textId="77777777" w:rsidR="00E4129B" w:rsidRDefault="006A44F0">
            <w:r>
              <w:t>Особистісні компетенції</w:t>
            </w:r>
          </w:p>
        </w:tc>
        <w:tc>
          <w:tcPr>
            <w:tcW w:w="6307" w:type="dxa"/>
          </w:tcPr>
          <w:p w14:paraId="0000009D" w14:textId="03BC907B" w:rsidR="00E4129B" w:rsidRDefault="006A44F0" w:rsidP="00BF5EE2">
            <w:pPr>
              <w:numPr>
                <w:ilvl w:val="0"/>
                <w:numId w:val="5"/>
              </w:numPr>
              <w:tabs>
                <w:tab w:val="left" w:pos="305"/>
              </w:tabs>
              <w:ind w:left="283" w:hanging="283"/>
              <w:jc w:val="both"/>
            </w:pPr>
            <w:r>
              <w:t>організаторські здібності</w:t>
            </w:r>
            <w:r w:rsidR="00AD2895">
              <w:rPr>
                <w:lang w:val="uk-UA"/>
              </w:rPr>
              <w:t>;</w:t>
            </w:r>
          </w:p>
          <w:p w14:paraId="0000009E" w14:textId="73FF6A37" w:rsidR="00E4129B" w:rsidRDefault="006A44F0" w:rsidP="00BF5EE2">
            <w:pPr>
              <w:numPr>
                <w:ilvl w:val="0"/>
                <w:numId w:val="5"/>
              </w:numPr>
              <w:tabs>
                <w:tab w:val="left" w:pos="305"/>
              </w:tabs>
              <w:ind w:left="283" w:hanging="283"/>
            </w:pPr>
            <w:r>
              <w:t>добре розвинена пам'ять, висока швидкість мислення та прийняття управлінських рішень в умовах обмеженого часу</w:t>
            </w:r>
            <w:r w:rsidR="00AD2895">
              <w:rPr>
                <w:lang w:val="uk-UA"/>
              </w:rPr>
              <w:t>;</w:t>
            </w:r>
          </w:p>
          <w:p w14:paraId="0000009F" w14:textId="0DD5D40F" w:rsidR="00E4129B" w:rsidRDefault="006A44F0" w:rsidP="00BF5EE2">
            <w:pPr>
              <w:numPr>
                <w:ilvl w:val="0"/>
                <w:numId w:val="5"/>
              </w:numPr>
              <w:tabs>
                <w:tab w:val="left" w:pos="305"/>
              </w:tabs>
              <w:ind w:left="283" w:hanging="283"/>
              <w:jc w:val="both"/>
            </w:pPr>
            <w:r>
              <w:t>комунікабельність</w:t>
            </w:r>
            <w:r w:rsidR="00AD2895">
              <w:rPr>
                <w:lang w:val="uk-UA"/>
              </w:rPr>
              <w:t>;</w:t>
            </w:r>
          </w:p>
          <w:p w14:paraId="000000A0" w14:textId="5F350CE1" w:rsidR="00E4129B" w:rsidRDefault="006A44F0" w:rsidP="00BF5EE2">
            <w:pPr>
              <w:numPr>
                <w:ilvl w:val="0"/>
                <w:numId w:val="5"/>
              </w:numPr>
              <w:tabs>
                <w:tab w:val="left" w:pos="305"/>
              </w:tabs>
              <w:ind w:left="283" w:hanging="283"/>
            </w:pPr>
            <w:r>
              <w:t>відповідальність за доручену справу</w:t>
            </w:r>
            <w:r w:rsidR="00AD2895">
              <w:rPr>
                <w:lang w:val="uk-UA"/>
              </w:rPr>
              <w:t>;</w:t>
            </w:r>
          </w:p>
          <w:p w14:paraId="000000A1" w14:textId="113BEDE1" w:rsidR="00E4129B" w:rsidRDefault="006A44F0" w:rsidP="00BF5EE2">
            <w:pPr>
              <w:numPr>
                <w:ilvl w:val="0"/>
                <w:numId w:val="5"/>
              </w:numPr>
              <w:tabs>
                <w:tab w:val="left" w:pos="305"/>
              </w:tabs>
              <w:ind w:left="283" w:hanging="283"/>
              <w:jc w:val="both"/>
            </w:pPr>
            <w:r>
              <w:t>творчі здібності</w:t>
            </w:r>
            <w:r w:rsidR="00AD2895">
              <w:rPr>
                <w:lang w:val="uk-UA"/>
              </w:rPr>
              <w:t>;</w:t>
            </w:r>
          </w:p>
          <w:p w14:paraId="000000A2" w14:textId="432197EC" w:rsidR="00E4129B" w:rsidRDefault="006A44F0" w:rsidP="00BF5EE2">
            <w:pPr>
              <w:numPr>
                <w:ilvl w:val="0"/>
                <w:numId w:val="5"/>
              </w:numPr>
              <w:tabs>
                <w:tab w:val="left" w:pos="305"/>
              </w:tabs>
              <w:ind w:left="283" w:hanging="283"/>
              <w:jc w:val="both"/>
            </w:pPr>
            <w:r>
              <w:t>уміння працювати у стресовій ситуації</w:t>
            </w:r>
            <w:r w:rsidR="00AD2895">
              <w:rPr>
                <w:lang w:val="uk-UA"/>
              </w:rPr>
              <w:t>;</w:t>
            </w:r>
          </w:p>
          <w:p w14:paraId="000000A3" w14:textId="7ACE01A3" w:rsidR="00E4129B" w:rsidRDefault="006A44F0" w:rsidP="00BF5EE2">
            <w:pPr>
              <w:numPr>
                <w:ilvl w:val="0"/>
                <w:numId w:val="5"/>
              </w:numPr>
              <w:tabs>
                <w:tab w:val="left" w:pos="305"/>
              </w:tabs>
              <w:ind w:left="283" w:hanging="283"/>
              <w:jc w:val="both"/>
            </w:pPr>
            <w:r>
              <w:t>орієнтація на результат</w:t>
            </w:r>
            <w:r w:rsidR="00AD2895">
              <w:rPr>
                <w:lang w:val="uk-UA"/>
              </w:rPr>
              <w:t>;</w:t>
            </w:r>
          </w:p>
          <w:p w14:paraId="000000A4" w14:textId="4C21C04D" w:rsidR="00E4129B" w:rsidRDefault="006A44F0" w:rsidP="00BF5EE2">
            <w:pPr>
              <w:numPr>
                <w:ilvl w:val="0"/>
                <w:numId w:val="5"/>
              </w:numPr>
              <w:tabs>
                <w:tab w:val="left" w:pos="305"/>
              </w:tabs>
              <w:ind w:left="283" w:hanging="283"/>
              <w:jc w:val="both"/>
            </w:pPr>
            <w:r>
              <w:t>комунікативна компетентність</w:t>
            </w:r>
            <w:r w:rsidR="00AD2895">
              <w:rPr>
                <w:lang w:val="uk-UA"/>
              </w:rPr>
              <w:t>;</w:t>
            </w:r>
          </w:p>
          <w:p w14:paraId="000000A5" w14:textId="45DB2E00" w:rsidR="00E4129B" w:rsidRDefault="006A44F0" w:rsidP="00BF5EE2">
            <w:pPr>
              <w:numPr>
                <w:ilvl w:val="0"/>
                <w:numId w:val="5"/>
              </w:numPr>
              <w:tabs>
                <w:tab w:val="left" w:pos="305"/>
              </w:tabs>
              <w:ind w:left="283" w:hanging="283"/>
              <w:jc w:val="both"/>
            </w:pPr>
            <w:r>
              <w:t>інтелектуальна та емоційна зрілість</w:t>
            </w:r>
            <w:r w:rsidR="00AD2895">
              <w:rPr>
                <w:lang w:val="uk-UA"/>
              </w:rPr>
              <w:t>;</w:t>
            </w:r>
          </w:p>
          <w:p w14:paraId="000000A6" w14:textId="77777777" w:rsidR="00E4129B" w:rsidRDefault="006A44F0" w:rsidP="00BF5EE2">
            <w:pPr>
              <w:numPr>
                <w:ilvl w:val="0"/>
                <w:numId w:val="5"/>
              </w:numPr>
              <w:tabs>
                <w:tab w:val="left" w:pos="305"/>
              </w:tabs>
              <w:ind w:left="283" w:hanging="283"/>
              <w:jc w:val="both"/>
            </w:pPr>
            <w:r>
              <w:t>непричетність до корупційних скандалів;</w:t>
            </w:r>
          </w:p>
          <w:p w14:paraId="000000A7" w14:textId="0480A2A6" w:rsidR="00E4129B" w:rsidRDefault="006A44F0" w:rsidP="00BF5EE2">
            <w:pPr>
              <w:numPr>
                <w:ilvl w:val="0"/>
                <w:numId w:val="5"/>
              </w:numPr>
              <w:tabs>
                <w:tab w:val="left" w:pos="305"/>
              </w:tabs>
              <w:spacing w:line="254" w:lineRule="auto"/>
              <w:ind w:left="283" w:hanging="283"/>
              <w:jc w:val="both"/>
            </w:pPr>
            <w:r>
              <w:t>позитивна репутація</w:t>
            </w:r>
            <w:r w:rsidR="00AD2895">
              <w:rPr>
                <w:lang w:val="uk-UA"/>
              </w:rPr>
              <w:t>;</w:t>
            </w:r>
          </w:p>
          <w:p w14:paraId="000000A8" w14:textId="77777777" w:rsidR="00E4129B" w:rsidRDefault="006A44F0" w:rsidP="00BF5EE2">
            <w:pPr>
              <w:numPr>
                <w:ilvl w:val="0"/>
                <w:numId w:val="5"/>
              </w:numPr>
              <w:tabs>
                <w:tab w:val="left" w:pos="305"/>
              </w:tabs>
              <w:ind w:left="283" w:hanging="283"/>
              <w:jc w:val="both"/>
            </w:pPr>
            <w:r>
              <w:t>рішучість в прийнятті рішень;</w:t>
            </w:r>
          </w:p>
          <w:p w14:paraId="000000A9" w14:textId="77777777" w:rsidR="00E4129B" w:rsidRDefault="006A44F0" w:rsidP="00BF5EE2">
            <w:pPr>
              <w:numPr>
                <w:ilvl w:val="0"/>
                <w:numId w:val="5"/>
              </w:numPr>
              <w:tabs>
                <w:tab w:val="left" w:pos="305"/>
              </w:tabs>
              <w:ind w:left="283" w:hanging="283"/>
              <w:jc w:val="both"/>
            </w:pPr>
            <w:r>
              <w:t>уважність до деталей;</w:t>
            </w:r>
          </w:p>
          <w:p w14:paraId="000000AA" w14:textId="77777777" w:rsidR="00E4129B" w:rsidRDefault="006A44F0" w:rsidP="00BF5EE2">
            <w:pPr>
              <w:numPr>
                <w:ilvl w:val="0"/>
                <w:numId w:val="5"/>
              </w:numPr>
              <w:tabs>
                <w:tab w:val="left" w:pos="305"/>
              </w:tabs>
              <w:ind w:left="283" w:hanging="283"/>
              <w:jc w:val="both"/>
            </w:pPr>
            <w:r>
              <w:t>наполегливість;</w:t>
            </w:r>
          </w:p>
          <w:p w14:paraId="000000AB" w14:textId="77777777" w:rsidR="00E4129B" w:rsidRDefault="006A44F0" w:rsidP="00BF5EE2">
            <w:pPr>
              <w:numPr>
                <w:ilvl w:val="0"/>
                <w:numId w:val="5"/>
              </w:numPr>
              <w:tabs>
                <w:tab w:val="left" w:pos="305"/>
              </w:tabs>
              <w:ind w:left="283" w:hanging="283"/>
              <w:jc w:val="both"/>
            </w:pPr>
            <w:r>
              <w:t>креативність;</w:t>
            </w:r>
          </w:p>
          <w:p w14:paraId="000000AC" w14:textId="77777777" w:rsidR="00E4129B" w:rsidRDefault="006A44F0" w:rsidP="00BF5EE2">
            <w:pPr>
              <w:numPr>
                <w:ilvl w:val="0"/>
                <w:numId w:val="5"/>
              </w:numPr>
              <w:tabs>
                <w:tab w:val="left" w:pos="305"/>
              </w:tabs>
              <w:ind w:left="283" w:hanging="283"/>
              <w:jc w:val="both"/>
            </w:pPr>
            <w:r>
              <w:t>орієнтація на саморозвиток;</w:t>
            </w:r>
          </w:p>
          <w:p w14:paraId="000000AD" w14:textId="77777777" w:rsidR="00E4129B" w:rsidRDefault="006A44F0" w:rsidP="00BF5EE2">
            <w:pPr>
              <w:numPr>
                <w:ilvl w:val="0"/>
                <w:numId w:val="5"/>
              </w:numPr>
              <w:tabs>
                <w:tab w:val="left" w:pos="305"/>
              </w:tabs>
              <w:ind w:left="283" w:hanging="283"/>
              <w:jc w:val="both"/>
            </w:pPr>
            <w:r>
              <w:t>швидкість виконання завдань;</w:t>
            </w:r>
          </w:p>
          <w:p w14:paraId="000000AE" w14:textId="77777777" w:rsidR="00E4129B" w:rsidRDefault="006A44F0" w:rsidP="00BF5EE2">
            <w:pPr>
              <w:numPr>
                <w:ilvl w:val="0"/>
                <w:numId w:val="5"/>
              </w:numPr>
              <w:tabs>
                <w:tab w:val="left" w:pos="305"/>
              </w:tabs>
              <w:ind w:left="283" w:hanging="283"/>
              <w:jc w:val="both"/>
            </w:pPr>
            <w:r>
              <w:t>саморегуляція та витримка;</w:t>
            </w:r>
          </w:p>
          <w:p w14:paraId="000000AF" w14:textId="77777777" w:rsidR="00E4129B" w:rsidRDefault="006A44F0" w:rsidP="00BF5EE2">
            <w:pPr>
              <w:numPr>
                <w:ilvl w:val="0"/>
                <w:numId w:val="5"/>
              </w:numPr>
              <w:tabs>
                <w:tab w:val="left" w:pos="305"/>
              </w:tabs>
              <w:ind w:left="283" w:hanging="283"/>
              <w:jc w:val="both"/>
            </w:pPr>
            <w:r>
              <w:t>позитивне мислення;</w:t>
            </w:r>
          </w:p>
          <w:p w14:paraId="000000B0" w14:textId="77777777" w:rsidR="00E4129B" w:rsidRDefault="006A44F0" w:rsidP="00BF5EE2">
            <w:pPr>
              <w:numPr>
                <w:ilvl w:val="0"/>
                <w:numId w:val="5"/>
              </w:numPr>
              <w:tabs>
                <w:tab w:val="left" w:pos="305"/>
              </w:tabs>
              <w:ind w:left="283" w:hanging="283"/>
              <w:jc w:val="both"/>
            </w:pPr>
            <w:r>
              <w:lastRenderedPageBreak/>
              <w:t>об’єктивність;</w:t>
            </w:r>
          </w:p>
          <w:p w14:paraId="000000B1" w14:textId="3DB8BE01" w:rsidR="00E4129B" w:rsidRDefault="006A44F0" w:rsidP="00BF5EE2">
            <w:pPr>
              <w:numPr>
                <w:ilvl w:val="0"/>
                <w:numId w:val="5"/>
              </w:numPr>
              <w:tabs>
                <w:tab w:val="left" w:pos="305"/>
              </w:tabs>
              <w:spacing w:line="254" w:lineRule="auto"/>
              <w:ind w:left="283" w:hanging="283"/>
              <w:jc w:val="both"/>
            </w:pPr>
            <w:r>
              <w:t>чесність та дисциплінованість</w:t>
            </w:r>
            <w:r w:rsidR="008D06AD">
              <w:rPr>
                <w:lang w:val="uk-UA"/>
              </w:rPr>
              <w:t>.</w:t>
            </w:r>
          </w:p>
          <w:p w14:paraId="000000B2" w14:textId="77777777" w:rsidR="00E4129B" w:rsidRDefault="00E4129B">
            <w:pPr>
              <w:tabs>
                <w:tab w:val="left" w:pos="305"/>
              </w:tabs>
              <w:spacing w:line="254" w:lineRule="auto"/>
              <w:ind w:left="360"/>
              <w:jc w:val="both"/>
            </w:pPr>
          </w:p>
        </w:tc>
      </w:tr>
      <w:tr w:rsidR="00E4129B" w14:paraId="21CCD205" w14:textId="77777777" w:rsidTr="00B74C40">
        <w:trPr>
          <w:trHeight w:val="293"/>
        </w:trPr>
        <w:tc>
          <w:tcPr>
            <w:tcW w:w="688" w:type="dxa"/>
            <w:vAlign w:val="center"/>
          </w:tcPr>
          <w:p w14:paraId="000000B3" w14:textId="77777777" w:rsidR="00E4129B" w:rsidRDefault="006A44F0">
            <w:pPr>
              <w:jc w:val="center"/>
              <w:rPr>
                <w:smallCaps/>
              </w:rPr>
            </w:pPr>
            <w:r>
              <w:rPr>
                <w:b/>
                <w:bCs/>
              </w:rPr>
              <w:lastRenderedPageBreak/>
              <w:t>ІІІ</w:t>
            </w:r>
          </w:p>
        </w:tc>
        <w:tc>
          <w:tcPr>
            <w:tcW w:w="9212" w:type="dxa"/>
            <w:gridSpan w:val="2"/>
            <w:vAlign w:val="center"/>
          </w:tcPr>
          <w:p w14:paraId="000000B4" w14:textId="77777777" w:rsidR="00E4129B" w:rsidRDefault="006A44F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ІНШІ ВІДОМОСТІ</w:t>
            </w:r>
          </w:p>
        </w:tc>
      </w:tr>
      <w:tr w:rsidR="00E4129B" w14:paraId="49A1C1CA" w14:textId="77777777" w:rsidTr="00B74C40">
        <w:tc>
          <w:tcPr>
            <w:tcW w:w="688" w:type="dxa"/>
          </w:tcPr>
          <w:p w14:paraId="000000B6" w14:textId="77777777" w:rsidR="00E4129B" w:rsidRDefault="006A44F0">
            <w:pPr>
              <w:rPr>
                <w:smallCaps/>
              </w:rPr>
            </w:pPr>
            <w:r>
              <w:rPr>
                <w:smallCaps/>
              </w:rPr>
              <w:t>3.1</w:t>
            </w:r>
          </w:p>
        </w:tc>
        <w:tc>
          <w:tcPr>
            <w:tcW w:w="2905" w:type="dxa"/>
          </w:tcPr>
          <w:p w14:paraId="000000B7" w14:textId="77777777" w:rsidR="00E4129B" w:rsidRDefault="006A44F0">
            <w:r>
              <w:t>Кваліфікаційний іспит (тестування)</w:t>
            </w:r>
          </w:p>
        </w:tc>
        <w:tc>
          <w:tcPr>
            <w:tcW w:w="6307" w:type="dxa"/>
          </w:tcPr>
          <w:p w14:paraId="000000B8" w14:textId="77777777" w:rsidR="00E4129B" w:rsidRDefault="006A4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Тестування на знання законодавства 1-го  рівня (</w:t>
            </w:r>
            <w:hyperlink r:id="rId6">
              <w:r>
                <w:rPr>
                  <w:color w:val="0000FF"/>
                  <w:u w:val="single"/>
                </w:rPr>
                <w:t>https://nabu.gov.ua/perelik-pytan-do-kvalifikaciynogo-ispytu</w:t>
              </w:r>
            </w:hyperlink>
          </w:p>
        </w:tc>
      </w:tr>
      <w:tr w:rsidR="00E4129B" w14:paraId="5D943028" w14:textId="77777777" w:rsidTr="00B74C40">
        <w:tc>
          <w:tcPr>
            <w:tcW w:w="688" w:type="dxa"/>
          </w:tcPr>
          <w:p w14:paraId="000000B9" w14:textId="77777777" w:rsidR="00E4129B" w:rsidRDefault="006A44F0">
            <w:pPr>
              <w:rPr>
                <w:smallCaps/>
              </w:rPr>
            </w:pPr>
            <w:r>
              <w:rPr>
                <w:smallCaps/>
              </w:rPr>
              <w:t>3.2</w:t>
            </w:r>
          </w:p>
        </w:tc>
        <w:tc>
          <w:tcPr>
            <w:tcW w:w="2905" w:type="dxa"/>
          </w:tcPr>
          <w:p w14:paraId="000000BA" w14:textId="77777777" w:rsidR="00E4129B" w:rsidRDefault="006A44F0">
            <w:r>
              <w:t>Перелік документів:</w:t>
            </w:r>
          </w:p>
        </w:tc>
        <w:tc>
          <w:tcPr>
            <w:tcW w:w="6307" w:type="dxa"/>
          </w:tcPr>
          <w:p w14:paraId="140AD606" w14:textId="14B29C10" w:rsidR="00CF600A" w:rsidRPr="00FA253E" w:rsidRDefault="00CF600A" w:rsidP="00CF600A">
            <w:pPr>
              <w:tabs>
                <w:tab w:val="left" w:pos="273"/>
              </w:tabs>
              <w:spacing w:line="272" w:lineRule="exact"/>
              <w:jc w:val="both"/>
              <w:rPr>
                <w:lang w:val="uk-UA"/>
              </w:rPr>
            </w:pPr>
            <w:r w:rsidRPr="00FA253E">
              <w:rPr>
                <w:b/>
                <w:lang w:val="uk-UA"/>
              </w:rPr>
              <w:t>Особи, які бажають взяти участь у конкурсі,</w:t>
            </w:r>
            <w:r w:rsidRPr="00FA253E">
              <w:rPr>
                <w:lang w:val="uk-UA"/>
              </w:rPr>
              <w:t xml:space="preserve"> подають в електронній формі безпосередньо через </w:t>
            </w:r>
            <w:proofErr w:type="spellStart"/>
            <w:r w:rsidRPr="00FA253E">
              <w:rPr>
                <w:lang w:val="uk-UA"/>
              </w:rPr>
              <w:t>вебсайт</w:t>
            </w:r>
            <w:proofErr w:type="spellEnd"/>
            <w:r w:rsidRPr="00FA253E">
              <w:rPr>
                <w:lang w:val="uk-UA"/>
              </w:rPr>
              <w:t xml:space="preserve"> Національного бюро:</w:t>
            </w:r>
          </w:p>
          <w:p w14:paraId="7EC16B95" w14:textId="77777777" w:rsidR="00CF600A" w:rsidRDefault="00CF600A" w:rsidP="00CF600A">
            <w:pPr>
              <w:numPr>
                <w:ilvl w:val="0"/>
                <w:numId w:val="8"/>
              </w:numPr>
              <w:spacing w:line="272" w:lineRule="exact"/>
              <w:ind w:left="261" w:hanging="261"/>
              <w:jc w:val="both"/>
              <w:rPr>
                <w:lang w:val="uk-UA"/>
              </w:rPr>
            </w:pPr>
            <w:r w:rsidRPr="00FA253E">
              <w:rPr>
                <w:lang w:val="uk-UA"/>
              </w:rPr>
              <w:t xml:space="preserve">заяву про участь у конкурсі встановленого зразка, підписану з використанням кваліфікованого електронного підпису </w:t>
            </w:r>
            <w:r>
              <w:rPr>
                <w:lang w:val="uk-UA"/>
              </w:rPr>
              <w:br/>
            </w:r>
            <w:r w:rsidRPr="00FA253E">
              <w:rPr>
                <w:lang w:val="uk-UA"/>
              </w:rPr>
              <w:t>(далі – КЕП), або письмову заяву (якщо має на те підтверджені документами підстави) (додаток 3) із обов’язковим зазначенням назви посади;</w:t>
            </w:r>
          </w:p>
          <w:p w14:paraId="5D49374D" w14:textId="77777777" w:rsidR="00CF600A" w:rsidRDefault="00CF600A" w:rsidP="00CF600A">
            <w:pPr>
              <w:numPr>
                <w:ilvl w:val="0"/>
                <w:numId w:val="8"/>
              </w:numPr>
              <w:spacing w:line="272" w:lineRule="exact"/>
              <w:ind w:left="261" w:hanging="261"/>
              <w:jc w:val="both"/>
              <w:rPr>
                <w:lang w:val="uk-UA"/>
              </w:rPr>
            </w:pPr>
            <w:r w:rsidRPr="00FA253E">
              <w:rPr>
                <w:lang w:val="uk-UA"/>
              </w:rPr>
              <w:t xml:space="preserve">анкету кандидата на посаду до Національного бюро (заповнюється через </w:t>
            </w:r>
            <w:proofErr w:type="spellStart"/>
            <w:r w:rsidRPr="00FA253E">
              <w:rPr>
                <w:lang w:val="uk-UA"/>
              </w:rPr>
              <w:t>вебсайт</w:t>
            </w:r>
            <w:proofErr w:type="spellEnd"/>
            <w:r w:rsidRPr="00FA253E">
              <w:rPr>
                <w:lang w:val="uk-UA"/>
              </w:rPr>
              <w:t xml:space="preserve"> Національного бюро);</w:t>
            </w:r>
          </w:p>
          <w:p w14:paraId="5CDB6EB2" w14:textId="77777777" w:rsidR="00CF600A" w:rsidRDefault="00CF600A" w:rsidP="00CF600A">
            <w:pPr>
              <w:numPr>
                <w:ilvl w:val="0"/>
                <w:numId w:val="8"/>
              </w:numPr>
              <w:spacing w:line="272" w:lineRule="exact"/>
              <w:ind w:left="261" w:hanging="261"/>
              <w:jc w:val="both"/>
              <w:rPr>
                <w:lang w:val="uk-UA"/>
              </w:rPr>
            </w:pPr>
            <w:r w:rsidRPr="00FA253E">
              <w:rPr>
                <w:lang w:val="uk-UA"/>
              </w:rPr>
              <w:t>Державний сертифікат про рівень володіння державною мовою (витяг з реєстру Державних сертифікатів про рівень володіння державною мовою), що підтверджує рівень володіння державною мовою, визначений Національною комісією зі стандартів державної мови;</w:t>
            </w:r>
          </w:p>
          <w:p w14:paraId="693287D1" w14:textId="77777777" w:rsidR="00CF600A" w:rsidRPr="00FA253E" w:rsidRDefault="00CF600A" w:rsidP="00CF600A">
            <w:pPr>
              <w:numPr>
                <w:ilvl w:val="0"/>
                <w:numId w:val="8"/>
              </w:numPr>
              <w:spacing w:line="272" w:lineRule="exact"/>
              <w:ind w:left="261" w:hanging="261"/>
              <w:jc w:val="both"/>
              <w:rPr>
                <w:lang w:val="uk-UA"/>
              </w:rPr>
            </w:pPr>
            <w:r w:rsidRPr="00FA253E">
              <w:rPr>
                <w:lang w:val="uk-UA"/>
              </w:rPr>
              <w:t>декларацію особи, уповноваженої на виконання функцій держави або місцевого самоврядування, за минулий рік, подану в порядку, встановленому Законом України «Про запобігання корупції», як кандидата на посаду.</w:t>
            </w:r>
          </w:p>
          <w:p w14:paraId="52913F02" w14:textId="77777777" w:rsidR="00CF600A" w:rsidRPr="00FA253E" w:rsidRDefault="00CF600A" w:rsidP="00CF600A">
            <w:pPr>
              <w:tabs>
                <w:tab w:val="left" w:pos="273"/>
              </w:tabs>
              <w:spacing w:line="272" w:lineRule="exact"/>
              <w:ind w:firstLine="261"/>
              <w:jc w:val="both"/>
              <w:rPr>
                <w:sz w:val="16"/>
                <w:szCs w:val="16"/>
                <w:lang w:val="uk-UA"/>
              </w:rPr>
            </w:pPr>
          </w:p>
          <w:p w14:paraId="292B00A7" w14:textId="77777777" w:rsidR="00CF600A" w:rsidRDefault="00CF600A" w:rsidP="00CF600A">
            <w:pPr>
              <w:tabs>
                <w:tab w:val="left" w:pos="273"/>
              </w:tabs>
              <w:spacing w:line="272" w:lineRule="exact"/>
              <w:ind w:left="261"/>
              <w:jc w:val="both"/>
              <w:rPr>
                <w:lang w:val="uk-UA"/>
              </w:rPr>
            </w:pPr>
            <w:r w:rsidRPr="00FA253E">
              <w:rPr>
                <w:lang w:val="uk-UA"/>
              </w:rPr>
              <w:t>Якщо особа подала щорічну декларацію за минулий рік, додаткове подання декларації кандидата на посаду не вимагається.</w:t>
            </w:r>
          </w:p>
          <w:p w14:paraId="71C4C0BC" w14:textId="77777777" w:rsidR="00CF600A" w:rsidRPr="00FA253E" w:rsidRDefault="00CF600A" w:rsidP="00CF600A">
            <w:pPr>
              <w:tabs>
                <w:tab w:val="left" w:pos="273"/>
              </w:tabs>
              <w:spacing w:line="272" w:lineRule="exact"/>
              <w:ind w:left="261"/>
              <w:jc w:val="both"/>
              <w:rPr>
                <w:sz w:val="16"/>
                <w:szCs w:val="16"/>
                <w:lang w:val="uk-UA"/>
              </w:rPr>
            </w:pPr>
          </w:p>
          <w:p w14:paraId="2422E3BC" w14:textId="77777777" w:rsidR="00CF600A" w:rsidRDefault="00CF600A" w:rsidP="00CF600A">
            <w:pPr>
              <w:tabs>
                <w:tab w:val="left" w:pos="273"/>
              </w:tabs>
              <w:spacing w:line="272" w:lineRule="exact"/>
              <w:ind w:left="261"/>
              <w:jc w:val="both"/>
              <w:rPr>
                <w:lang w:val="uk-UA"/>
              </w:rPr>
            </w:pPr>
            <w:r w:rsidRPr="00FA253E">
              <w:rPr>
                <w:lang w:val="uk-UA"/>
              </w:rPr>
              <w:t>Кандидати на посаду у Національному бюро, на яких на день подання документів поширюються вимоги частини першої статті 52-1 Закону України «Про запобігання корупції», разом з пакетом документів для участі в конкурсі зобов’язані долучити копію заповненої паперової декларації (додаток 5) та обґрунтоване клопотання на відповідну конкурсну комісію щодо подання такої декларації;</w:t>
            </w:r>
          </w:p>
          <w:p w14:paraId="69876B73" w14:textId="77777777" w:rsidR="00CF600A" w:rsidRPr="00FA253E" w:rsidRDefault="00CF600A" w:rsidP="00CF600A">
            <w:pPr>
              <w:tabs>
                <w:tab w:val="left" w:pos="273"/>
              </w:tabs>
              <w:spacing w:line="272" w:lineRule="exact"/>
              <w:ind w:firstLine="261"/>
              <w:jc w:val="both"/>
              <w:rPr>
                <w:sz w:val="16"/>
                <w:szCs w:val="16"/>
                <w:lang w:val="uk-UA"/>
              </w:rPr>
            </w:pPr>
          </w:p>
          <w:p w14:paraId="0B3217E9" w14:textId="77777777" w:rsidR="00CF600A" w:rsidRPr="00FA253E" w:rsidRDefault="00CF600A" w:rsidP="00CF600A">
            <w:pPr>
              <w:numPr>
                <w:ilvl w:val="0"/>
                <w:numId w:val="8"/>
              </w:numPr>
              <w:spacing w:line="272" w:lineRule="exact"/>
              <w:ind w:left="261" w:hanging="261"/>
              <w:jc w:val="both"/>
              <w:rPr>
                <w:lang w:val="uk-UA"/>
              </w:rPr>
            </w:pPr>
            <w:r w:rsidRPr="00FA253E">
              <w:rPr>
                <w:lang w:val="uk-UA"/>
              </w:rPr>
              <w:t>заяву про відсутність заборгованості зі сплати аліментів на утримання дитини, сукупний розмір якої перевищує суму відповідних платежів за шість місяців з дня пред’явлення виконавчого документа до примусового виконання (додаток 6).</w:t>
            </w:r>
          </w:p>
          <w:p w14:paraId="1BCC0629" w14:textId="77777777" w:rsidR="00CF600A" w:rsidRDefault="00CF600A" w:rsidP="00CF600A">
            <w:pPr>
              <w:tabs>
                <w:tab w:val="left" w:pos="141"/>
              </w:tabs>
              <w:spacing w:line="272" w:lineRule="exact"/>
              <w:ind w:left="502"/>
              <w:jc w:val="both"/>
              <w:rPr>
                <w:b/>
                <w:lang w:val="uk-UA"/>
              </w:rPr>
            </w:pPr>
          </w:p>
          <w:p w14:paraId="7D15156D" w14:textId="77777777" w:rsidR="00CF600A" w:rsidRDefault="00CF600A" w:rsidP="00CF600A">
            <w:pPr>
              <w:tabs>
                <w:tab w:val="left" w:pos="141"/>
              </w:tabs>
              <w:spacing w:line="272" w:lineRule="exact"/>
              <w:ind w:hanging="23"/>
              <w:jc w:val="both"/>
              <w:rPr>
                <w:lang w:val="uk-UA"/>
              </w:rPr>
            </w:pPr>
            <w:r w:rsidRPr="00FA253E">
              <w:rPr>
                <w:b/>
                <w:lang w:val="uk-UA"/>
              </w:rPr>
              <w:t>Особи, які є працівниками Національного бюро</w:t>
            </w:r>
            <w:r w:rsidRPr="00FA253E">
              <w:rPr>
                <w:lang w:val="uk-UA"/>
              </w:rPr>
              <w:t xml:space="preserve"> та бажають взяти участь у конкурсі, подають в електронній формі безпосередньо через </w:t>
            </w:r>
            <w:proofErr w:type="spellStart"/>
            <w:r w:rsidRPr="00FA253E">
              <w:rPr>
                <w:lang w:val="uk-UA"/>
              </w:rPr>
              <w:t>вебсайт</w:t>
            </w:r>
            <w:proofErr w:type="spellEnd"/>
            <w:r w:rsidRPr="00FA253E">
              <w:rPr>
                <w:lang w:val="uk-UA"/>
              </w:rPr>
              <w:t xml:space="preserve"> Національного бюро:</w:t>
            </w:r>
          </w:p>
          <w:p w14:paraId="2CE40231" w14:textId="77777777" w:rsidR="00CF600A" w:rsidRDefault="00CF600A" w:rsidP="00CF600A">
            <w:pPr>
              <w:numPr>
                <w:ilvl w:val="0"/>
                <w:numId w:val="9"/>
              </w:numPr>
              <w:spacing w:line="272" w:lineRule="exact"/>
              <w:ind w:left="261" w:hanging="284"/>
              <w:jc w:val="both"/>
              <w:rPr>
                <w:lang w:val="uk-UA"/>
              </w:rPr>
            </w:pPr>
            <w:r w:rsidRPr="00FA253E">
              <w:rPr>
                <w:lang w:val="uk-UA"/>
              </w:rPr>
              <w:t>заяву про участь у конкурсі встановленого зразка, підписану КЕП, або письмову заяву (якщо має на те підтверджені документами підстави) (додаток 3);</w:t>
            </w:r>
          </w:p>
          <w:p w14:paraId="4234D490" w14:textId="77777777" w:rsidR="00CF600A" w:rsidRDefault="00CF600A" w:rsidP="00CF600A">
            <w:pPr>
              <w:numPr>
                <w:ilvl w:val="0"/>
                <w:numId w:val="9"/>
              </w:numPr>
              <w:spacing w:line="272" w:lineRule="exact"/>
              <w:ind w:left="261" w:hanging="284"/>
              <w:jc w:val="both"/>
              <w:rPr>
                <w:lang w:val="uk-UA"/>
              </w:rPr>
            </w:pPr>
            <w:r w:rsidRPr="00D16163">
              <w:rPr>
                <w:lang w:val="uk-UA"/>
              </w:rPr>
              <w:lastRenderedPageBreak/>
              <w:t xml:space="preserve">анкету кандидата на посаду до Національного бюро, заповнюючи лише поля: ПІБ, дата народження, стать та контактна інформація (заповнюється через </w:t>
            </w:r>
            <w:proofErr w:type="spellStart"/>
            <w:r w:rsidRPr="00D16163">
              <w:rPr>
                <w:lang w:val="uk-UA"/>
              </w:rPr>
              <w:t>вебсайт</w:t>
            </w:r>
            <w:proofErr w:type="spellEnd"/>
            <w:r w:rsidRPr="00D16163">
              <w:rPr>
                <w:lang w:val="uk-UA"/>
              </w:rPr>
              <w:t xml:space="preserve"> Національного бюро);</w:t>
            </w:r>
          </w:p>
          <w:p w14:paraId="7FCB6C14" w14:textId="77777777" w:rsidR="00CF600A" w:rsidRPr="00D16163" w:rsidRDefault="00CF600A" w:rsidP="00CF600A">
            <w:pPr>
              <w:numPr>
                <w:ilvl w:val="0"/>
                <w:numId w:val="9"/>
              </w:numPr>
              <w:spacing w:line="272" w:lineRule="exact"/>
              <w:ind w:left="261" w:hanging="284"/>
              <w:jc w:val="both"/>
              <w:rPr>
                <w:lang w:val="uk-UA"/>
              </w:rPr>
            </w:pPr>
            <w:r w:rsidRPr="00D16163">
              <w:rPr>
                <w:lang w:val="uk-UA"/>
              </w:rPr>
              <w:t>Державний сертифікат про рівень володіння державною мовою (витяг з реєстру Державних сертифікатів про рівень володіння державною мовою), що підтверджує рівень володіння державною мовою, визначений Національною комісією зі стандартів державної мови.</w:t>
            </w:r>
          </w:p>
          <w:p w14:paraId="39FE3E51" w14:textId="77777777" w:rsidR="00CF600A" w:rsidRDefault="00CF600A" w:rsidP="00CF600A">
            <w:pPr>
              <w:tabs>
                <w:tab w:val="left" w:pos="273"/>
              </w:tabs>
              <w:spacing w:line="272" w:lineRule="exact"/>
              <w:ind w:left="502"/>
              <w:jc w:val="both"/>
              <w:rPr>
                <w:lang w:val="uk-UA"/>
              </w:rPr>
            </w:pPr>
          </w:p>
          <w:p w14:paraId="69A9776D" w14:textId="77777777" w:rsidR="00CF600A" w:rsidRPr="00D16163" w:rsidRDefault="00CF600A" w:rsidP="00CF600A">
            <w:pPr>
              <w:spacing w:line="272" w:lineRule="exact"/>
              <w:ind w:left="-23" w:firstLine="142"/>
              <w:rPr>
                <w:lang w:val="uk-UA"/>
              </w:rPr>
            </w:pPr>
            <w:r w:rsidRPr="00D16163">
              <w:rPr>
                <w:lang w:val="uk-UA"/>
              </w:rPr>
              <w:t xml:space="preserve">Зразки заяв розміщені на офіційному </w:t>
            </w:r>
            <w:proofErr w:type="spellStart"/>
            <w:r w:rsidRPr="00D16163">
              <w:rPr>
                <w:lang w:val="uk-UA"/>
              </w:rPr>
              <w:t>вебсайті</w:t>
            </w:r>
            <w:proofErr w:type="spellEnd"/>
            <w:r w:rsidRPr="00D16163">
              <w:rPr>
                <w:lang w:val="uk-UA"/>
              </w:rPr>
              <w:t xml:space="preserve"> Національного бюро (</w:t>
            </w:r>
            <w:hyperlink r:id="rId7" w:history="1">
              <w:r w:rsidRPr="008073A4">
                <w:rPr>
                  <w:rStyle w:val="ad"/>
                  <w:lang w:val="uk-UA"/>
                </w:rPr>
                <w:t>https://nabu.gov.ua/robota-v-nabu/pravila-priiomu/poryadok-provedennya-vidkrytogo-konkursu/</w:t>
              </w:r>
            </w:hyperlink>
            <w:r>
              <w:rPr>
                <w:lang w:val="uk-UA"/>
              </w:rPr>
              <w:t xml:space="preserve"> </w:t>
            </w:r>
            <w:r w:rsidRPr="00D16163">
              <w:rPr>
                <w:lang w:val="uk-UA"/>
              </w:rPr>
              <w:t>(Порядок проведення відкритого конкурсу, розділ ІІІ).</w:t>
            </w:r>
          </w:p>
          <w:p w14:paraId="25576DCF" w14:textId="77777777" w:rsidR="00CF600A" w:rsidRDefault="00CF600A" w:rsidP="00CF600A">
            <w:pPr>
              <w:tabs>
                <w:tab w:val="left" w:pos="273"/>
              </w:tabs>
              <w:spacing w:line="272" w:lineRule="exact"/>
              <w:ind w:left="-23" w:firstLine="142"/>
              <w:jc w:val="both"/>
              <w:rPr>
                <w:lang w:val="uk-UA"/>
              </w:rPr>
            </w:pPr>
          </w:p>
          <w:p w14:paraId="261C768B" w14:textId="77777777" w:rsidR="00CF600A" w:rsidRDefault="00CF600A" w:rsidP="00CF600A">
            <w:pPr>
              <w:tabs>
                <w:tab w:val="left" w:pos="273"/>
              </w:tabs>
              <w:spacing w:line="272" w:lineRule="exact"/>
              <w:ind w:left="-23" w:firstLine="142"/>
              <w:jc w:val="both"/>
              <w:rPr>
                <w:lang w:val="uk-UA"/>
              </w:rPr>
            </w:pPr>
            <w:r w:rsidRPr="00D16163">
              <w:rPr>
                <w:lang w:val="uk-UA"/>
              </w:rPr>
              <w:t>Якщо кандидатом подано пакет документів, в якому містяться файли, створені з порушенням вимог Порядку проведення конкурсу (заяву про участь у конкурсі не підписано кваліфікованим електронним підписом, файли мають некоректний формат тощо), такий кандидат конкурсною комісією не допу</w:t>
            </w:r>
            <w:r>
              <w:rPr>
                <w:lang w:val="uk-UA"/>
              </w:rPr>
              <w:t>скається до участі в конкурсі.</w:t>
            </w:r>
          </w:p>
          <w:p w14:paraId="000000C3" w14:textId="7B7A0B27" w:rsidR="00E4129B" w:rsidRDefault="00E4129B">
            <w:pPr>
              <w:spacing w:line="272" w:lineRule="auto"/>
              <w:ind w:left="22"/>
              <w:jc w:val="both"/>
            </w:pPr>
          </w:p>
        </w:tc>
      </w:tr>
      <w:tr w:rsidR="00E4129B" w14:paraId="19085D34" w14:textId="77777777" w:rsidTr="00B74C40">
        <w:tc>
          <w:tcPr>
            <w:tcW w:w="688" w:type="dxa"/>
          </w:tcPr>
          <w:p w14:paraId="000000C4" w14:textId="77777777" w:rsidR="00E4129B" w:rsidRDefault="006A44F0">
            <w:pPr>
              <w:jc w:val="center"/>
              <w:rPr>
                <w:smallCaps/>
              </w:rPr>
            </w:pPr>
            <w:r>
              <w:rPr>
                <w:smallCaps/>
              </w:rPr>
              <w:lastRenderedPageBreak/>
              <w:t>3.3</w:t>
            </w:r>
          </w:p>
        </w:tc>
        <w:tc>
          <w:tcPr>
            <w:tcW w:w="2905" w:type="dxa"/>
          </w:tcPr>
          <w:p w14:paraId="000000C5" w14:textId="77777777" w:rsidR="00E4129B" w:rsidRDefault="006A44F0">
            <w:r>
              <w:t>Термін подання документів</w:t>
            </w:r>
          </w:p>
        </w:tc>
        <w:tc>
          <w:tcPr>
            <w:tcW w:w="6307" w:type="dxa"/>
            <w:shd w:val="clear" w:color="auto" w:fill="FFFFFF"/>
            <w:vAlign w:val="center"/>
          </w:tcPr>
          <w:p w14:paraId="000000C6" w14:textId="77777777" w:rsidR="00E4129B" w:rsidRDefault="006A44F0">
            <w:pPr>
              <w:jc w:val="both"/>
            </w:pPr>
            <w:r>
              <w:t>Протягом 30 календарних днів з дня оприлюднення повідомлення про проведення конкурсу</w:t>
            </w:r>
          </w:p>
        </w:tc>
      </w:tr>
      <w:tr w:rsidR="00E4129B" w14:paraId="70EC523A" w14:textId="77777777" w:rsidTr="00B74C40">
        <w:tc>
          <w:tcPr>
            <w:tcW w:w="688" w:type="dxa"/>
          </w:tcPr>
          <w:p w14:paraId="000000C7" w14:textId="77777777" w:rsidR="00E4129B" w:rsidRDefault="006A44F0">
            <w:pPr>
              <w:jc w:val="center"/>
              <w:rPr>
                <w:smallCaps/>
              </w:rPr>
            </w:pPr>
            <w:r>
              <w:rPr>
                <w:smallCaps/>
              </w:rPr>
              <w:t>3.4</w:t>
            </w:r>
          </w:p>
        </w:tc>
        <w:tc>
          <w:tcPr>
            <w:tcW w:w="2905" w:type="dxa"/>
          </w:tcPr>
          <w:p w14:paraId="000000C8" w14:textId="77777777" w:rsidR="00E4129B" w:rsidRDefault="006A44F0">
            <w:r>
              <w:t>Прийом документів</w:t>
            </w:r>
          </w:p>
        </w:tc>
        <w:tc>
          <w:tcPr>
            <w:tcW w:w="6307" w:type="dxa"/>
          </w:tcPr>
          <w:p w14:paraId="000000C9" w14:textId="77777777" w:rsidR="00E4129B" w:rsidRDefault="006A44F0">
            <w:pPr>
              <w:widowControl w:val="0"/>
            </w:pPr>
            <w:r>
              <w:t xml:space="preserve">За посиланням на </w:t>
            </w:r>
            <w:proofErr w:type="spellStart"/>
            <w:r>
              <w:t>вебсайті</w:t>
            </w:r>
            <w:proofErr w:type="spellEnd"/>
            <w:r>
              <w:t xml:space="preserve"> Національного бюро </w:t>
            </w:r>
            <w:hyperlink r:id="rId8">
              <w:r>
                <w:rPr>
                  <w:color w:val="0000FF"/>
                  <w:u w:val="single"/>
                </w:rPr>
                <w:t>https://nabu.gov.ua/robota-v-nabu/perelik-vakansiy/</w:t>
              </w:r>
            </w:hyperlink>
          </w:p>
        </w:tc>
      </w:tr>
      <w:tr w:rsidR="00E4129B" w14:paraId="351B8012" w14:textId="77777777" w:rsidTr="00B74C40">
        <w:tc>
          <w:tcPr>
            <w:tcW w:w="688" w:type="dxa"/>
          </w:tcPr>
          <w:p w14:paraId="000000CA" w14:textId="77777777" w:rsidR="00E4129B" w:rsidRDefault="006A44F0">
            <w:pPr>
              <w:jc w:val="center"/>
              <w:rPr>
                <w:smallCaps/>
              </w:rPr>
            </w:pPr>
            <w:r>
              <w:rPr>
                <w:smallCaps/>
              </w:rPr>
              <w:t>3.5</w:t>
            </w:r>
          </w:p>
        </w:tc>
        <w:tc>
          <w:tcPr>
            <w:tcW w:w="2905" w:type="dxa"/>
          </w:tcPr>
          <w:p w14:paraId="000000CB" w14:textId="77777777" w:rsidR="00E4129B" w:rsidRDefault="006A44F0">
            <w:r>
              <w:t>Контактні дані</w:t>
            </w:r>
          </w:p>
        </w:tc>
        <w:tc>
          <w:tcPr>
            <w:tcW w:w="6307" w:type="dxa"/>
          </w:tcPr>
          <w:p w14:paraId="000000CC" w14:textId="77777777" w:rsidR="00E4129B" w:rsidRDefault="006A44F0">
            <w:r>
              <w:t>E-</w:t>
            </w:r>
            <w:proofErr w:type="spellStart"/>
            <w:r>
              <w:t>mail</w:t>
            </w:r>
            <w:proofErr w:type="spellEnd"/>
            <w:r>
              <w:t>: </w:t>
            </w:r>
            <w:hyperlink r:id="rId9">
              <w:r>
                <w:rPr>
                  <w:color w:val="000000"/>
                  <w:u w:val="single"/>
                </w:rPr>
                <w:t>commission2@nabu.gov.ua</w:t>
              </w:r>
            </w:hyperlink>
          </w:p>
          <w:p w14:paraId="000000CD" w14:textId="77777777" w:rsidR="00E4129B" w:rsidRDefault="006A44F0">
            <w:pPr>
              <w:rPr>
                <w:color w:val="FF0000"/>
              </w:rPr>
            </w:pPr>
            <w:r>
              <w:t>(044) 246-30-03</w:t>
            </w:r>
          </w:p>
        </w:tc>
      </w:tr>
      <w:tr w:rsidR="00E4129B" w14:paraId="7B0CF5E5" w14:textId="77777777" w:rsidTr="00B74C40">
        <w:tc>
          <w:tcPr>
            <w:tcW w:w="688" w:type="dxa"/>
          </w:tcPr>
          <w:p w14:paraId="000000CE" w14:textId="77777777" w:rsidR="00E4129B" w:rsidRDefault="006A44F0">
            <w:pPr>
              <w:jc w:val="center"/>
              <w:rPr>
                <w:smallCaps/>
              </w:rPr>
            </w:pPr>
            <w:r>
              <w:rPr>
                <w:smallCaps/>
              </w:rPr>
              <w:t>3.6</w:t>
            </w:r>
          </w:p>
        </w:tc>
        <w:tc>
          <w:tcPr>
            <w:tcW w:w="2905" w:type="dxa"/>
          </w:tcPr>
          <w:p w14:paraId="000000CF" w14:textId="77777777" w:rsidR="00E4129B" w:rsidRDefault="006A44F0">
            <w:r>
              <w:t>Умови оплати праці</w:t>
            </w:r>
          </w:p>
        </w:tc>
        <w:tc>
          <w:tcPr>
            <w:tcW w:w="6307" w:type="dxa"/>
          </w:tcPr>
          <w:p w14:paraId="000000D0" w14:textId="77777777" w:rsidR="00E4129B" w:rsidRDefault="006A44F0">
            <w:r>
              <w:t>Посадовий оклад: 76 306 грн.</w:t>
            </w:r>
          </w:p>
          <w:p w14:paraId="000000D1" w14:textId="77777777" w:rsidR="00E4129B" w:rsidRDefault="006A44F0">
            <w:r>
              <w:t>Доплати: відповідно до ст. 23 Закону України «Про Національне антикорупційне бюро України»</w:t>
            </w:r>
          </w:p>
        </w:tc>
      </w:tr>
      <w:tr w:rsidR="00E4129B" w14:paraId="3B425DB5" w14:textId="77777777" w:rsidTr="00B74C40">
        <w:tc>
          <w:tcPr>
            <w:tcW w:w="688" w:type="dxa"/>
          </w:tcPr>
          <w:p w14:paraId="000000D2" w14:textId="77777777" w:rsidR="00E4129B" w:rsidRDefault="006A44F0">
            <w:pPr>
              <w:jc w:val="center"/>
              <w:rPr>
                <w:smallCaps/>
              </w:rPr>
            </w:pPr>
            <w:r>
              <w:rPr>
                <w:smallCaps/>
              </w:rPr>
              <w:t>3.7</w:t>
            </w:r>
          </w:p>
        </w:tc>
        <w:tc>
          <w:tcPr>
            <w:tcW w:w="2905" w:type="dxa"/>
          </w:tcPr>
          <w:p w14:paraId="000000D3" w14:textId="77777777" w:rsidR="00E4129B" w:rsidRDefault="006A44F0">
            <w:r>
              <w:t>Місце проведення конкурсу</w:t>
            </w:r>
          </w:p>
        </w:tc>
        <w:tc>
          <w:tcPr>
            <w:tcW w:w="6307" w:type="dxa"/>
          </w:tcPr>
          <w:p w14:paraId="000000D4" w14:textId="77777777" w:rsidR="00E4129B" w:rsidRDefault="006A44F0">
            <w:r>
              <w:rPr>
                <w:color w:val="000000"/>
              </w:rPr>
              <w:t>03035, м. Київ, вул. Дениса Монастирського, 3 (адміністративна будівля Національного бюро)</w:t>
            </w:r>
          </w:p>
        </w:tc>
      </w:tr>
    </w:tbl>
    <w:p w14:paraId="000000D5" w14:textId="77777777" w:rsidR="00E4129B" w:rsidRDefault="00E4129B">
      <w:pPr>
        <w:rPr>
          <w:b/>
          <w:bCs/>
        </w:rPr>
      </w:pPr>
    </w:p>
    <w:p w14:paraId="000000D6" w14:textId="77777777" w:rsidR="00E4129B" w:rsidRDefault="00E4129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9"/>
        <w:jc w:val="both"/>
        <w:rPr>
          <w:b/>
          <w:bCs/>
          <w:color w:val="000000"/>
          <w:sz w:val="28"/>
          <w:szCs w:val="28"/>
        </w:rPr>
      </w:pPr>
    </w:p>
    <w:sectPr w:rsidR="00E4129B">
      <w:pgSz w:w="11906" w:h="16838"/>
      <w:pgMar w:top="907" w:right="851" w:bottom="964" w:left="1701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7EF3C5AA-40EA-4824-BE40-FD8D15048ED0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2" w:fontKey="{F1D4B8FA-67B6-40CD-AE16-E32435D4E3B8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DC7F3D9A-5B91-496F-BD32-6C5F3160A2CB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08E276B3-2974-47B3-8AB4-099238D6D74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867CE1A6-0650-47D9-9E62-C171B399699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303B73"/>
    <w:multiLevelType w:val="multilevel"/>
    <w:tmpl w:val="DD5A5E76"/>
    <w:lvl w:ilvl="0">
      <w:start w:val="1"/>
      <w:numFmt w:val="decimal"/>
      <w:lvlText w:val="%1"/>
      <w:lvlJc w:val="left"/>
      <w:pPr>
        <w:ind w:left="360" w:hanging="360"/>
      </w:pPr>
    </w:lvl>
    <w:lvl w:ilvl="1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lef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left"/>
      <w:pPr>
        <w:ind w:left="6120" w:hanging="180"/>
      </w:pPr>
    </w:lvl>
  </w:abstractNum>
  <w:abstractNum w:abstractNumId="1" w15:restartNumberingAfterBreak="0">
    <w:nsid w:val="2D320E47"/>
    <w:multiLevelType w:val="multilevel"/>
    <w:tmpl w:val="ED568B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3D7F746A"/>
    <w:multiLevelType w:val="hybridMultilevel"/>
    <w:tmpl w:val="0D386D28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43782F"/>
    <w:multiLevelType w:val="multilevel"/>
    <w:tmpl w:val="C4AA5DAA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66E3C58"/>
    <w:multiLevelType w:val="multilevel"/>
    <w:tmpl w:val="64EAC3B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5" w15:restartNumberingAfterBreak="0">
    <w:nsid w:val="4AB7189A"/>
    <w:multiLevelType w:val="multilevel"/>
    <w:tmpl w:val="ED1281C2"/>
    <w:lvl w:ilvl="0">
      <w:numFmt w:val="bullet"/>
      <w:lvlText w:val="-"/>
      <w:lvlJc w:val="left"/>
      <w:pPr>
        <w:ind w:left="0" w:firstLine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53829CE"/>
    <w:multiLevelType w:val="multilevel"/>
    <w:tmpl w:val="F4FE5B16"/>
    <w:lvl w:ilvl="0">
      <w:numFmt w:val="bullet"/>
      <w:lvlText w:val="-"/>
      <w:lvlJc w:val="left"/>
      <w:pPr>
        <w:ind w:left="677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7" w15:restartNumberingAfterBreak="0">
    <w:nsid w:val="78331741"/>
    <w:multiLevelType w:val="multilevel"/>
    <w:tmpl w:val="80BAF30E"/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8" w15:restartNumberingAfterBreak="0">
    <w:nsid w:val="7AEC06C6"/>
    <w:multiLevelType w:val="hybridMultilevel"/>
    <w:tmpl w:val="0D386D28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6"/>
  </w:num>
  <w:num w:numId="5">
    <w:abstractNumId w:val="7"/>
  </w:num>
  <w:num w:numId="6">
    <w:abstractNumId w:val="0"/>
  </w:num>
  <w:num w:numId="7">
    <w:abstractNumId w:val="1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29B"/>
    <w:rsid w:val="001051A4"/>
    <w:rsid w:val="001A1F0C"/>
    <w:rsid w:val="001C3DED"/>
    <w:rsid w:val="00532016"/>
    <w:rsid w:val="00564C73"/>
    <w:rsid w:val="00615EAC"/>
    <w:rsid w:val="006A44F0"/>
    <w:rsid w:val="00801E2C"/>
    <w:rsid w:val="00806B12"/>
    <w:rsid w:val="00817EDA"/>
    <w:rsid w:val="008655F6"/>
    <w:rsid w:val="00877FD3"/>
    <w:rsid w:val="008B1F53"/>
    <w:rsid w:val="008D06AD"/>
    <w:rsid w:val="00AD2895"/>
    <w:rsid w:val="00B74C40"/>
    <w:rsid w:val="00BF0A55"/>
    <w:rsid w:val="00BF5EE2"/>
    <w:rsid w:val="00C830CE"/>
    <w:rsid w:val="00CF600A"/>
    <w:rsid w:val="00D20BFB"/>
    <w:rsid w:val="00D873D3"/>
    <w:rsid w:val="00E4129B"/>
    <w:rsid w:val="00F13DE0"/>
    <w:rsid w:val="00F70A59"/>
    <w:rsid w:val="00F91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169F6E"/>
  <w15:docId w15:val="{C98C62BF-5A9E-479F-82A6-18B7ED7B9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widowControl w:val="0"/>
      <w:spacing w:before="240" w:after="60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7">
    <w:name w:val="annotation text"/>
    <w:basedOn w:val="a"/>
    <w:link w:val="a8"/>
    <w:uiPriority w:val="99"/>
    <w:semiHidden/>
    <w:unhideWhenUsed/>
    <w:rPr>
      <w:sz w:val="20"/>
      <w:szCs w:val="20"/>
    </w:rPr>
  </w:style>
  <w:style w:type="character" w:customStyle="1" w:styleId="a8">
    <w:name w:val="Текст примітки Знак"/>
    <w:basedOn w:val="a0"/>
    <w:link w:val="a7"/>
    <w:uiPriority w:val="99"/>
    <w:semiHidden/>
    <w:rPr>
      <w:sz w:val="20"/>
      <w:szCs w:val="20"/>
    </w:rPr>
  </w:style>
  <w:style w:type="character" w:styleId="a9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a">
    <w:name w:val="Balloon Text"/>
    <w:basedOn w:val="a"/>
    <w:link w:val="ab"/>
    <w:uiPriority w:val="99"/>
    <w:semiHidden/>
    <w:unhideWhenUsed/>
    <w:rsid w:val="001051A4"/>
    <w:rPr>
      <w:rFonts w:ascii="Segoe UI" w:hAnsi="Segoe UI" w:cs="Segoe UI"/>
      <w:sz w:val="18"/>
      <w:szCs w:val="18"/>
    </w:rPr>
  </w:style>
  <w:style w:type="character" w:customStyle="1" w:styleId="ab">
    <w:name w:val="Текст у виносці Знак"/>
    <w:basedOn w:val="a0"/>
    <w:link w:val="aa"/>
    <w:uiPriority w:val="99"/>
    <w:semiHidden/>
    <w:rsid w:val="001051A4"/>
    <w:rPr>
      <w:rFonts w:ascii="Segoe UI" w:hAnsi="Segoe UI" w:cs="Segoe UI"/>
      <w:sz w:val="18"/>
      <w:szCs w:val="18"/>
    </w:rPr>
  </w:style>
  <w:style w:type="paragraph" w:styleId="ac">
    <w:name w:val="List Paragraph"/>
    <w:basedOn w:val="a"/>
    <w:uiPriority w:val="34"/>
    <w:qFormat/>
    <w:rsid w:val="00615EAC"/>
    <w:pPr>
      <w:ind w:left="720"/>
      <w:contextualSpacing/>
    </w:pPr>
  </w:style>
  <w:style w:type="character" w:styleId="ad">
    <w:name w:val="Hyperlink"/>
    <w:uiPriority w:val="99"/>
    <w:unhideWhenUsed/>
    <w:rsid w:val="00CF600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bu.gov.ua/robota-v-nabu/perelik-vakansiy/" TargetMode="External"/><Relationship Id="rId3" Type="http://schemas.openxmlformats.org/officeDocument/2006/relationships/styles" Target="styles.xml"/><Relationship Id="rId7" Type="http://schemas.openxmlformats.org/officeDocument/2006/relationships/hyperlink" Target="https://nabu.gov.ua/robota-v-nabu/pravila-priiomu/poryadok-provedennya-vidkrytogo-konkurs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nabu.gov.ua/perelik-pytan-do-kvalifikaciynogo-ispytu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commission2@nabu.gov.ua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vgkuUKPJewt2WoR40EVeUH9a/g==">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7537</Words>
  <Characters>4297</Characters>
  <Application>Microsoft Office Word</Application>
  <DocSecurity>0</DocSecurity>
  <Lines>35</Lines>
  <Paragraphs>23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Саморай Олена Вікторівна</dc:creator>
  <cp:lastModifiedBy>Цукарєва Ганна Вадимівна</cp:lastModifiedBy>
  <cp:revision>28</cp:revision>
  <dcterms:created xsi:type="dcterms:W3CDTF">2026-04-21T11:38:00Z</dcterms:created>
  <dcterms:modified xsi:type="dcterms:W3CDTF">2026-04-24T06:06:00Z</dcterms:modified>
</cp:coreProperties>
</file>