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21" w:rsidRDefault="00155026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t>ПРОФІЛЬ ПОСАДИ</w:t>
      </w:r>
    </w:p>
    <w:p w:rsidR="0052449F" w:rsidRPr="000F7FA5" w:rsidRDefault="00155026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br/>
        <w:t xml:space="preserve">«Детектив </w:t>
      </w:r>
      <w:r w:rsidR="000B189D" w:rsidRPr="000F7FA5">
        <w:rPr>
          <w:b/>
          <w:sz w:val="28"/>
          <w:szCs w:val="28"/>
          <w:lang w:val="uk-UA"/>
        </w:rPr>
        <w:t xml:space="preserve">Національного бюро </w:t>
      </w:r>
      <w:r w:rsidR="0052449F" w:rsidRPr="000F7FA5">
        <w:rPr>
          <w:b/>
          <w:sz w:val="28"/>
          <w:szCs w:val="28"/>
          <w:lang w:val="uk-UA"/>
        </w:rPr>
        <w:t xml:space="preserve">Шостого підрозділу детективів </w:t>
      </w:r>
    </w:p>
    <w:p w:rsidR="0052449F" w:rsidRPr="000F7FA5" w:rsidRDefault="0052449F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t>Четвертого Головного підрозділу детективів»</w:t>
      </w:r>
    </w:p>
    <w:p w:rsidR="0052449F" w:rsidRPr="000F7FA5" w:rsidRDefault="0052449F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52449F" w:rsidRPr="000F7FA5" w:rsidRDefault="0052449F" w:rsidP="0052449F">
      <w:pPr>
        <w:jc w:val="center"/>
        <w:rPr>
          <w:b/>
          <w:sz w:val="28"/>
          <w:szCs w:val="28"/>
          <w:lang w:val="uk-UA"/>
        </w:rPr>
      </w:pPr>
      <w:r w:rsidRPr="00C608D9">
        <w:rPr>
          <w:i/>
          <w:sz w:val="28"/>
          <w:szCs w:val="28"/>
          <w:lang w:val="uk-UA"/>
        </w:rPr>
        <w:t>(з наданням робочого місця в м. Хмельницький)</w:t>
      </w:r>
    </w:p>
    <w:p w:rsidR="00155026" w:rsidRPr="000F7FA5" w:rsidRDefault="00155026" w:rsidP="0052449F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0F7FA5"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0F7FA5"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0F7FA5">
              <w:rPr>
                <w:rFonts w:ascii="Times New Roman" w:hAnsi="Times New Roman"/>
                <w:lang w:val="uk-UA"/>
              </w:rPr>
              <w:t xml:space="preserve">України                                    </w:t>
            </w:r>
            <w:r w:rsidRPr="000F7FA5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0F7FA5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026" w:rsidRPr="000F7FA5" w:rsidTr="00BF549C">
        <w:trPr>
          <w:trHeight w:val="192"/>
        </w:trPr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F47C1B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47C1B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2E619F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 w:rsidR="001B6026" w:rsidRPr="000F7F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0B189D" w:rsidRPr="000F7FA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55026" w:rsidRPr="000F7FA5" w:rsidRDefault="00155026" w:rsidP="00155026">
      <w:pPr>
        <w:jc w:val="center"/>
        <w:rPr>
          <w:b/>
          <w:sz w:val="16"/>
          <w:szCs w:val="16"/>
          <w:lang w:val="uk-UA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155026" w:rsidRPr="000F7FA5" w:rsidRDefault="00155026" w:rsidP="00BF549C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0F7FA5">
              <w:rPr>
                <w:b/>
                <w:bCs/>
                <w:lang w:val="uk-UA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bCs/>
                <w:lang w:val="uk-UA"/>
              </w:rPr>
            </w:pPr>
            <w:r w:rsidRPr="000F7FA5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E95721" w:rsidP="00E9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55026" w:rsidRPr="000F7FA5" w:rsidRDefault="00155026" w:rsidP="00E95721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tabs>
                <w:tab w:val="left" w:pos="312"/>
              </w:tabs>
              <w:rPr>
                <w:lang w:val="uk-UA"/>
              </w:rPr>
            </w:pPr>
            <w:r w:rsidRPr="000F7FA5">
              <w:rPr>
                <w:lang w:val="uk-UA"/>
              </w:rPr>
              <w:t>Національне антикорупційне бюро України</w:t>
            </w:r>
            <w:r w:rsidRPr="000F7FA5">
              <w:rPr>
                <w:lang w:val="uk-UA"/>
              </w:rPr>
              <w:br/>
              <w:t>(далі – Національне бюро)</w:t>
            </w:r>
          </w:p>
        </w:tc>
      </w:tr>
      <w:tr w:rsidR="00155026" w:rsidRPr="000F7FA5" w:rsidTr="00BF549C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155026" w:rsidRPr="000F7FA5" w:rsidRDefault="00E95721" w:rsidP="00E9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0F7FA5" w:rsidRDefault="00B21926" w:rsidP="00B21926">
            <w:pPr>
              <w:rPr>
                <w:lang w:val="uk-UA"/>
              </w:rPr>
            </w:pPr>
            <w:r>
              <w:rPr>
                <w:lang w:val="uk-UA"/>
              </w:rPr>
              <w:t>Шостий</w:t>
            </w:r>
            <w:r w:rsidRPr="000F7FA5">
              <w:rPr>
                <w:lang w:val="uk-UA"/>
              </w:rPr>
              <w:t xml:space="preserve"> підрозділ детективів Четвертого Головного підрозділу детективів</w:t>
            </w:r>
          </w:p>
        </w:tc>
      </w:tr>
      <w:tr w:rsidR="00155026" w:rsidRPr="000F7FA5" w:rsidTr="00BF549C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155026" w:rsidRPr="000F7FA5" w:rsidRDefault="00E95721" w:rsidP="00E9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21926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Детектив </w:t>
            </w:r>
            <w:r w:rsidR="000B189D" w:rsidRPr="000F7FA5">
              <w:rPr>
                <w:lang w:val="uk-UA"/>
              </w:rPr>
              <w:t xml:space="preserve">Національного бюро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E95721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4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caps/>
                <w:lang w:val="uk-UA"/>
              </w:rPr>
            </w:pPr>
            <w:r w:rsidRPr="000F7FA5">
              <w:rPr>
                <w:lang w:val="uk-UA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E95721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caps/>
                <w:lang w:val="uk-UA"/>
              </w:rPr>
            </w:pPr>
            <w:r w:rsidRPr="000F7FA5">
              <w:rPr>
                <w:lang w:val="uk-UA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jc w:val="both"/>
              <w:rPr>
                <w:sz w:val="10"/>
                <w:szCs w:val="10"/>
                <w:lang w:val="uk-UA"/>
              </w:rPr>
            </w:pPr>
            <w:r w:rsidRPr="000F7FA5">
              <w:rPr>
                <w:lang w:val="uk-UA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E95721">
            <w:pPr>
              <w:jc w:val="center"/>
              <w:rPr>
                <w:lang w:val="uk-UA"/>
              </w:rPr>
            </w:pPr>
            <w:r w:rsidRPr="000F7FA5">
              <w:rPr>
                <w:lang w:val="uk-UA"/>
              </w:rPr>
              <w:t>6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здійснення досудового розслідування кримінальних правопорушень, підслідних Національному бюро;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здійснення оперативно-розшукових заходів, направлених на виявлення злочинів, що готуються та осіб, які їх готують; розшуку осіб, </w:t>
            </w:r>
            <w:r w:rsidRPr="000F7FA5"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 w:rsidRPr="000F7FA5">
              <w:rPr>
                <w:lang w:val="uk-UA"/>
              </w:rPr>
              <w:t>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0F7FA5" w:rsidDel="004B0B99">
              <w:rPr>
                <w:lang w:val="uk-UA"/>
              </w:rPr>
              <w:t xml:space="preserve"> 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lastRenderedPageBreak/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виявлення необґрунтованих активів та збір доказів їх необґрунтованості;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lang w:val="uk-UA"/>
              </w:rPr>
            </w:pPr>
            <w:r w:rsidRPr="000F7FA5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lang w:val="uk-UA"/>
              </w:rPr>
            </w:pPr>
            <w:r w:rsidRPr="000F7FA5">
              <w:rPr>
                <w:b/>
                <w:lang w:val="uk-UA"/>
              </w:rPr>
              <w:t>КВАЛІФІКАЦІЙНІ ВИМОГИ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155026" w:rsidRPr="000F7FA5" w:rsidRDefault="00155026" w:rsidP="00BF549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0F7FA5">
              <w:rPr>
                <w:i/>
                <w:lang w:val="uk-UA"/>
              </w:rPr>
              <w:t>Загальні вимоги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lang w:val="uk-UA"/>
              </w:rPr>
            </w:pPr>
            <w:r w:rsidRPr="000F7FA5">
              <w:rPr>
                <w:lang w:val="uk-UA"/>
              </w:rPr>
              <w:t>1.1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A533E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Вища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Магістр (спеціаліст) або бакалавр (з 2016 року)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caps/>
                <w:lang w:val="uk-UA"/>
              </w:rPr>
            </w:pPr>
            <w:r w:rsidRPr="000F7FA5">
              <w:rPr>
                <w:lang w:val="uk-UA"/>
              </w:rPr>
              <w:t xml:space="preserve">Стаж роботи </w:t>
            </w:r>
            <w:r w:rsidRPr="000F7FA5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0F7FA5" w:rsidRDefault="0052449F" w:rsidP="000260D0">
            <w:pPr>
              <w:rPr>
                <w:lang w:val="uk-UA"/>
              </w:rPr>
            </w:pPr>
            <w:r w:rsidRPr="000F7FA5">
              <w:rPr>
                <w:lang w:val="uk-UA"/>
              </w:rPr>
              <w:t xml:space="preserve">Стаж роботи, пов’язаної з проведенням оперативно-розшукової діяльності, досудового розслідування та/або процесуального керівництва не менше </w:t>
            </w:r>
            <w:r w:rsidR="000260D0" w:rsidRPr="000F7FA5">
              <w:rPr>
                <w:lang w:val="uk-UA"/>
              </w:rPr>
              <w:t>дв</w:t>
            </w:r>
            <w:r w:rsidRPr="000F7FA5">
              <w:rPr>
                <w:lang w:val="uk-UA"/>
              </w:rPr>
              <w:t xml:space="preserve">ох років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Del="00E7634A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Del="00E7634A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Вільно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0F7FA5">
              <w:rPr>
                <w:color w:val="111111"/>
                <w:lang w:val="uk-UA"/>
              </w:rPr>
              <w:t>Upper-</w:t>
            </w:r>
            <w:r w:rsidRPr="000F7FA5">
              <w:rPr>
                <w:lang w:val="uk-UA"/>
              </w:rPr>
              <w:t>Іntermediate</w:t>
            </w:r>
            <w:proofErr w:type="spellEnd"/>
            <w:r w:rsidRPr="000F7FA5">
              <w:rPr>
                <w:lang w:val="uk-UA"/>
              </w:rPr>
              <w:t xml:space="preserve"> (B2) та вище є додатковою перевагою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1.5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0F7FA5" w:rsidRDefault="00155026" w:rsidP="00BF549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i/>
                <w:lang w:val="uk-UA"/>
              </w:rPr>
            </w:pPr>
            <w:r w:rsidRPr="000F7FA5">
              <w:rPr>
                <w:i/>
                <w:lang w:val="uk-UA"/>
              </w:rPr>
              <w:t>2. Спеціальні вимоги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0B189D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Бізнес, адміністрування та право (спеціальність: право); Безпека та оборона (спеціальність: державна безпека, правоохоронна діяльність)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rPr>
                <w:i/>
                <w:highlight w:val="yellow"/>
                <w:lang w:val="uk-UA"/>
              </w:rPr>
            </w:pPr>
            <w:r w:rsidRPr="000F7FA5">
              <w:rPr>
                <w:lang w:val="uk-UA"/>
              </w:rPr>
              <w:t>Не обов’язковий</w:t>
            </w:r>
          </w:p>
        </w:tc>
      </w:tr>
      <w:tr w:rsidR="00155026" w:rsidRPr="000F7FA5" w:rsidTr="00DB3D85">
        <w:trPr>
          <w:trHeight w:val="1979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2.3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Конституція України; 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Кримінальний процесуальний кодекс України;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Кримінальний кодекс України;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Закон України «Про Національне антикорупційне бюро України»; 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Закон України «Про оперативно-розшукову діяльність»;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Закон України «Про запобігання корупції»;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Закон України «Про державну таємницю»;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ind w:left="325" w:hanging="325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lastRenderedPageBreak/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28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155026" w:rsidRPr="000F7FA5" w:rsidTr="00BA533E">
        <w:trPr>
          <w:trHeight w:val="2412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ind w:right="-3"/>
              <w:rPr>
                <w:lang w:val="uk-UA"/>
              </w:rPr>
            </w:pPr>
            <w:r w:rsidRPr="000F7FA5">
              <w:rPr>
                <w:lang w:val="uk-UA"/>
              </w:rPr>
              <w:t>Професійні знання (</w:t>
            </w:r>
            <w:r w:rsidRPr="000F7FA5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кримінального та кримінального процесуального права;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методів криміналістичного дослідження;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знання основ психології, у </w:t>
            </w:r>
            <w:proofErr w:type="spellStart"/>
            <w:r w:rsidRPr="000F7FA5">
              <w:rPr>
                <w:lang w:val="uk-UA"/>
              </w:rPr>
              <w:t>т.ч</w:t>
            </w:r>
            <w:proofErr w:type="spellEnd"/>
            <w:r w:rsidRPr="000F7FA5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2.5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ініціативність;</w:t>
            </w:r>
          </w:p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обґрунтовувати власну позицію;</w:t>
            </w:r>
          </w:p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брати на себе відповідальність;</w:t>
            </w:r>
          </w:p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неупередженість та об’єктивність.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2.6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F7FA5"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працювати з великими масивами інформації;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вміння працювати в умовах </w:t>
            </w:r>
            <w:proofErr w:type="spellStart"/>
            <w:r w:rsidRPr="000F7FA5">
              <w:rPr>
                <w:lang w:val="uk-UA"/>
              </w:rPr>
              <w:t>багатозадачності</w:t>
            </w:r>
            <w:proofErr w:type="spellEnd"/>
            <w:r w:rsidRPr="000F7FA5">
              <w:rPr>
                <w:lang w:val="uk-UA"/>
              </w:rPr>
              <w:t>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встановлювати цілі, пріоритети та орієнтири.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2.7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F7FA5"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комунікабельність;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здатність доводити свою точку зору;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достатній словниковий запас.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2.8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 w:rsidRPr="000F7FA5"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орієнтація на результат та цілеспрямованість;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2.9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spacing w:line="290" w:lineRule="exact"/>
              <w:rPr>
                <w:lang w:val="uk-UA"/>
              </w:rPr>
            </w:pPr>
            <w:r w:rsidRPr="000F7FA5">
              <w:rPr>
                <w:lang w:val="uk-UA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здатність виконувати роботу в команді;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надавати зворотній зв'язок.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2.10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spacing w:line="290" w:lineRule="exact"/>
              <w:rPr>
                <w:lang w:val="uk-UA"/>
              </w:rPr>
            </w:pPr>
            <w:r w:rsidRPr="000F7FA5">
              <w:rPr>
                <w:lang w:val="uk-UA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8"/>
              </w:numPr>
              <w:ind w:left="317" w:hanging="283"/>
              <w:jc w:val="both"/>
              <w:rPr>
                <w:lang w:val="uk-UA"/>
              </w:rPr>
            </w:pPr>
            <w:r w:rsidRPr="000F7FA5">
              <w:rPr>
                <w:rFonts w:eastAsia="Calibri"/>
                <w:lang w:val="uk-UA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spacing w:line="290" w:lineRule="exact"/>
              <w:rPr>
                <w:lang w:val="uk-UA"/>
              </w:rPr>
            </w:pPr>
            <w:r w:rsidRPr="000F7FA5">
              <w:rPr>
                <w:lang w:val="uk-UA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4"/>
              </w:numPr>
              <w:ind w:left="317" w:hanging="284"/>
              <w:jc w:val="both"/>
              <w:rPr>
                <w:rFonts w:eastAsia="Calibri"/>
                <w:lang w:val="uk-UA"/>
              </w:rPr>
            </w:pPr>
            <w:r w:rsidRPr="000F7FA5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155026" w:rsidRPr="000F7FA5" w:rsidTr="00DB3D85">
        <w:trPr>
          <w:gridAfter w:val="1"/>
          <w:wAfter w:w="23" w:type="dxa"/>
          <w:trHeight w:val="2910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Del="00E7634A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аналітичні здібності;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інтелектуальна та емоційна зрілість;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самоорганізація та орієнтація на розвиток;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незалежність та ініціативність;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стійкість до стресів;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чесність та дисциплінованість;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позитивна репутація;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неупередженість та об’єктивність;</w:t>
            </w:r>
          </w:p>
          <w:p w:rsidR="00BA533E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155026" w:rsidRPr="000F7FA5" w:rsidTr="00BF549C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b/>
                <w:lang w:val="uk-UA"/>
              </w:rPr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lang w:val="uk-UA"/>
              </w:rPr>
            </w:pPr>
            <w:r w:rsidRPr="000F7FA5">
              <w:rPr>
                <w:b/>
                <w:lang w:val="uk-UA"/>
              </w:rPr>
              <w:t>ІНШІ ВІДОМОСТІ</w:t>
            </w:r>
          </w:p>
          <w:p w:rsidR="00155026" w:rsidRPr="000F7FA5" w:rsidRDefault="00155026" w:rsidP="00BF549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ind w:right="-113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lastRenderedPageBreak/>
              <w:t>3.1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0F7FA5">
              <w:rPr>
                <w:lang w:val="uk-UA"/>
              </w:rPr>
              <w:t>тестування на знання законодавства 1-го та 2-го рівнів (</w:t>
            </w:r>
            <w:hyperlink r:id="rId7" w:history="1">
              <w:r w:rsidRPr="000F7FA5">
                <w:rPr>
                  <w:color w:val="0000FF"/>
                  <w:u w:val="single"/>
                  <w:lang w:val="uk-UA"/>
                </w:rPr>
                <w:t>https://nabu.gov.ua/perelik-pytan-do-kvalifikaciynogo-ispytu</w:t>
              </w:r>
            </w:hyperlink>
            <w:r w:rsidRPr="000F7FA5">
              <w:rPr>
                <w:lang w:val="uk-UA"/>
              </w:rPr>
              <w:t>);</w:t>
            </w:r>
          </w:p>
          <w:p w:rsidR="00155026" w:rsidRPr="000F7FA5" w:rsidRDefault="00B701C7" w:rsidP="00B701C7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0F7FA5">
              <w:rPr>
                <w:lang w:val="uk-UA"/>
              </w:rPr>
              <w:t>тестування загальних здібностей.</w:t>
            </w:r>
          </w:p>
        </w:tc>
      </w:tr>
      <w:tr w:rsidR="000F7FA5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0F7FA5" w:rsidRPr="000F7FA5" w:rsidRDefault="000F7FA5" w:rsidP="000F7FA5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3.2</w:t>
            </w:r>
          </w:p>
        </w:tc>
        <w:tc>
          <w:tcPr>
            <w:tcW w:w="3589" w:type="dxa"/>
          </w:tcPr>
          <w:p w:rsidR="000F7FA5" w:rsidRPr="000F7FA5" w:rsidRDefault="000F7FA5" w:rsidP="000F7FA5">
            <w:pPr>
              <w:rPr>
                <w:lang w:val="uk-UA"/>
              </w:rPr>
            </w:pPr>
            <w:r w:rsidRPr="000F7FA5">
              <w:rPr>
                <w:lang w:val="uk-UA"/>
              </w:rPr>
              <w:t>Перелік документів:</w:t>
            </w:r>
          </w:p>
        </w:tc>
        <w:tc>
          <w:tcPr>
            <w:tcW w:w="5818" w:type="dxa"/>
          </w:tcPr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    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0F7FA5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0F7FA5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0F7FA5">
              <w:rPr>
                <w:rFonts w:eastAsia="Segoe UI"/>
                <w:lang w:val="uk-UA"/>
              </w:rPr>
              <w:t>: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rPr>
                <w:lang w:val="uk-UA"/>
              </w:rPr>
              <w:t xml:space="preserve"> 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lang w:val="uk-UA"/>
              </w:rPr>
              <w:t xml:space="preserve">     </w:t>
            </w:r>
          </w:p>
          <w:p w:rsidR="000F7FA5" w:rsidRPr="000F7FA5" w:rsidRDefault="000F7FA5" w:rsidP="000F7FA5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0F7FA5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0F7FA5">
              <w:rPr>
                <w:b/>
                <w:lang w:val="uk-UA"/>
              </w:rPr>
              <w:t>вебсайт</w:t>
            </w:r>
            <w:proofErr w:type="spellEnd"/>
            <w:r w:rsidRPr="000F7FA5">
              <w:rPr>
                <w:b/>
                <w:lang w:val="uk-UA"/>
              </w:rPr>
              <w:t xml:space="preserve"> Національного бюро</w:t>
            </w:r>
            <w:r w:rsidRPr="000F7FA5">
              <w:rPr>
                <w:lang w:val="uk-UA"/>
              </w:rPr>
              <w:t>:</w:t>
            </w:r>
          </w:p>
          <w:p w:rsidR="000F7FA5" w:rsidRPr="000F7FA5" w:rsidRDefault="000F7FA5" w:rsidP="000F7FA5">
            <w:pPr>
              <w:numPr>
                <w:ilvl w:val="0"/>
                <w:numId w:val="9"/>
              </w:numPr>
              <w:spacing w:line="249" w:lineRule="auto"/>
              <w:ind w:left="0" w:firstLine="316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0F7FA5" w:rsidRPr="000F7FA5" w:rsidRDefault="000F7FA5" w:rsidP="000F7FA5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rPr>
                <w:lang w:val="uk-UA"/>
              </w:rPr>
              <w:t>вебсайт</w:t>
            </w:r>
            <w:proofErr w:type="spellEnd"/>
            <w:r w:rsidRPr="000F7FA5">
              <w:rPr>
                <w:lang w:val="uk-UA"/>
              </w:rPr>
              <w:t xml:space="preserve"> Національного бюро);</w:t>
            </w:r>
          </w:p>
          <w:p w:rsidR="000F7FA5" w:rsidRPr="000F7FA5" w:rsidRDefault="000F7FA5" w:rsidP="000F7FA5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Державний сертифікат про рівень володіння державною мовою (витяг з реєстру Державних сертифікатів про рівень володіння державною мовою), </w:t>
            </w:r>
            <w:r w:rsidRPr="000F7FA5">
              <w:rPr>
                <w:lang w:val="uk-UA"/>
              </w:rPr>
              <w:lastRenderedPageBreak/>
              <w:t>що підтверджує рівень володіння державною мовою, визначений Національною комісією зі стандартів державної мо</w:t>
            </w:r>
            <w:r>
              <w:rPr>
                <w:lang w:val="uk-UA"/>
              </w:rPr>
              <w:t>ви.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 w:rsidR="00735EAB">
              <w:rPr>
                <w:rFonts w:eastAsia="Segoe UI"/>
                <w:lang w:val="uk-UA"/>
              </w:rPr>
              <w:t>(</w:t>
            </w:r>
            <w:hyperlink r:id="rId8" w:history="1">
              <w:r w:rsidR="00735EAB">
                <w:rPr>
                  <w:rStyle w:val="a5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bookmarkStart w:id="0" w:name="_GoBack"/>
            <w:bookmarkEnd w:id="0"/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</w:t>
            </w:r>
            <w:r>
              <w:rPr>
                <w:rFonts w:eastAsia="Segoe UI"/>
                <w:lang w:val="uk-UA"/>
              </w:rPr>
              <w:t>конкурсу, не допускаються особи,</w:t>
            </w:r>
            <w:r w:rsidRPr="000F7FA5">
              <w:rPr>
                <w:rFonts w:eastAsia="Segoe UI"/>
                <w:lang w:val="uk-UA"/>
              </w:rPr>
              <w:t xml:space="preserve">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</w:t>
            </w:r>
            <w:r>
              <w:rPr>
                <w:rFonts w:eastAsia="Segoe UI"/>
                <w:lang w:val="uk-UA"/>
              </w:rPr>
              <w:t>я; звільнення у відставку тощо)</w:t>
            </w:r>
          </w:p>
        </w:tc>
      </w:tr>
      <w:tr w:rsidR="00155026" w:rsidRPr="000F7FA5" w:rsidTr="00BA533E">
        <w:trPr>
          <w:gridAfter w:val="1"/>
          <w:wAfter w:w="23" w:type="dxa"/>
          <w:trHeight w:val="457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89" w:type="dxa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155026" w:rsidRPr="000F7FA5" w:rsidRDefault="00155026" w:rsidP="001D0A1E">
            <w:pPr>
              <w:jc w:val="both"/>
              <w:rPr>
                <w:sz w:val="10"/>
                <w:szCs w:val="10"/>
                <w:lang w:val="uk-UA"/>
              </w:rPr>
            </w:pPr>
            <w:r w:rsidRPr="000F7FA5">
              <w:rPr>
                <w:kern w:val="36"/>
                <w:lang w:val="uk-UA"/>
              </w:rPr>
              <w:t xml:space="preserve">Протягом </w:t>
            </w:r>
            <w:r w:rsidR="001D0A1E" w:rsidRPr="000F7FA5">
              <w:rPr>
                <w:kern w:val="36"/>
                <w:lang w:val="uk-UA"/>
              </w:rPr>
              <w:t>3</w:t>
            </w:r>
            <w:r w:rsidRPr="000F7FA5">
              <w:rPr>
                <w:kern w:val="36"/>
                <w:lang w:val="uk-UA"/>
              </w:rPr>
              <w:t xml:space="preserve">0 календарних днів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3.4</w:t>
            </w:r>
          </w:p>
        </w:tc>
        <w:tc>
          <w:tcPr>
            <w:tcW w:w="3589" w:type="dxa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Прийом документів</w:t>
            </w:r>
          </w:p>
        </w:tc>
        <w:tc>
          <w:tcPr>
            <w:tcW w:w="5818" w:type="dxa"/>
          </w:tcPr>
          <w:p w:rsidR="00155026" w:rsidRPr="000F7FA5" w:rsidRDefault="00155026" w:rsidP="00BF549C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0F7FA5">
              <w:rPr>
                <w:rFonts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155026" w:rsidRPr="000F7FA5" w:rsidRDefault="00735EAB" w:rsidP="00BF549C">
            <w:pPr>
              <w:jc w:val="both"/>
              <w:rPr>
                <w:rFonts w:cs="Calibri"/>
                <w:szCs w:val="20"/>
                <w:lang w:val="uk-UA" w:eastAsia="uk-UA"/>
              </w:rPr>
            </w:pPr>
            <w:hyperlink r:id="rId9" w:history="1">
              <w:r w:rsidR="00155026" w:rsidRPr="000F7FA5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155026" w:rsidRPr="000F7FA5">
              <w:rPr>
                <w:rFonts w:cs="Calibri"/>
                <w:szCs w:val="20"/>
                <w:lang w:val="uk-UA" w:eastAsia="uk-UA"/>
              </w:rPr>
              <w:t>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3.5</w:t>
            </w:r>
          </w:p>
          <w:p w:rsidR="00155026" w:rsidRPr="000F7FA5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Контактні дані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E-</w:t>
            </w:r>
            <w:proofErr w:type="spellStart"/>
            <w:r w:rsidRPr="000F7FA5">
              <w:rPr>
                <w:lang w:val="uk-UA"/>
              </w:rPr>
              <w:t>mail</w:t>
            </w:r>
            <w:proofErr w:type="spellEnd"/>
            <w:r w:rsidRPr="000F7FA5">
              <w:rPr>
                <w:lang w:val="uk-UA"/>
              </w:rPr>
              <w:t>: </w:t>
            </w:r>
            <w:hyperlink r:id="rId10" w:history="1">
              <w:r w:rsidRPr="000F7FA5">
                <w:rPr>
                  <w:color w:val="0000FF"/>
                  <w:u w:val="single"/>
                  <w:lang w:val="uk-UA"/>
                </w:rPr>
                <w:t>commission1@nabu.gov.ua</w:t>
              </w:r>
            </w:hyperlink>
          </w:p>
          <w:p w:rsidR="00155026" w:rsidRPr="000F7FA5" w:rsidRDefault="00155026" w:rsidP="00BF549C">
            <w:pPr>
              <w:rPr>
                <w:sz w:val="4"/>
                <w:szCs w:val="4"/>
                <w:lang w:val="uk-UA"/>
              </w:rPr>
            </w:pPr>
            <w:r w:rsidRPr="000F7FA5">
              <w:rPr>
                <w:lang w:val="uk-UA"/>
              </w:rPr>
              <w:t>(044) 246-31-22</w:t>
            </w:r>
          </w:p>
        </w:tc>
      </w:tr>
      <w:tr w:rsidR="00155026" w:rsidRPr="000F7FA5" w:rsidTr="00BF549C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3.6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Умови оплати праці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ind w:firstLine="459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  <w:r w:rsidR="00BA533E" w:rsidRPr="000F7FA5">
              <w:rPr>
                <w:lang w:val="uk-UA"/>
              </w:rPr>
              <w:t>*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ind w:left="-221" w:right="-29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3.7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Місце проведення конкурсу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03035, м. Київ, вул. Дениса Монастирського, 3 (адміністративна будівля Національного бюро)</w:t>
            </w:r>
          </w:p>
        </w:tc>
      </w:tr>
    </w:tbl>
    <w:p w:rsidR="00155026" w:rsidRPr="000F7FA5" w:rsidRDefault="00155026" w:rsidP="00155026">
      <w:pPr>
        <w:jc w:val="right"/>
        <w:rPr>
          <w:lang w:val="uk-UA"/>
        </w:rPr>
      </w:pPr>
    </w:p>
    <w:p w:rsidR="00155026" w:rsidRPr="000F7FA5" w:rsidRDefault="00155026" w:rsidP="00155026">
      <w:pPr>
        <w:ind w:left="-567" w:right="-144"/>
        <w:jc w:val="both"/>
        <w:rPr>
          <w:lang w:val="uk-UA"/>
        </w:rPr>
      </w:pPr>
      <w:r w:rsidRPr="000F7FA5">
        <w:rPr>
          <w:lang w:val="uk-UA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155026" w:rsidRPr="000F7FA5" w:rsidRDefault="00155026" w:rsidP="00155026">
      <w:pPr>
        <w:jc w:val="right"/>
        <w:rPr>
          <w:lang w:val="uk-UA"/>
        </w:rPr>
      </w:pPr>
    </w:p>
    <w:p w:rsidR="00155026" w:rsidRPr="000F7FA5" w:rsidRDefault="00155026" w:rsidP="00155026">
      <w:pPr>
        <w:rPr>
          <w:lang w:val="uk-UA"/>
        </w:rPr>
      </w:pPr>
    </w:p>
    <w:p w:rsidR="00C04E9E" w:rsidRPr="000F7FA5" w:rsidRDefault="00735EAB">
      <w:pPr>
        <w:rPr>
          <w:lang w:val="uk-UA"/>
        </w:rPr>
      </w:pPr>
    </w:p>
    <w:sectPr w:rsidR="00C04E9E" w:rsidRPr="000F7FA5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FB" w:rsidRDefault="00CB0AFB">
      <w:r>
        <w:separator/>
      </w:r>
    </w:p>
  </w:endnote>
  <w:endnote w:type="continuationSeparator" w:id="0">
    <w:p w:rsidR="00CB0AFB" w:rsidRDefault="00CB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FB" w:rsidRDefault="00CB0AFB">
      <w:r>
        <w:separator/>
      </w:r>
    </w:p>
  </w:footnote>
  <w:footnote w:type="continuationSeparator" w:id="0">
    <w:p w:rsidR="00CB0AFB" w:rsidRDefault="00CB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735EAB">
    <w:pPr>
      <w:pStyle w:val="a3"/>
      <w:jc w:val="center"/>
    </w:pPr>
  </w:p>
  <w:p w:rsidR="00C065D3" w:rsidRDefault="00735E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26"/>
    <w:rsid w:val="000260D0"/>
    <w:rsid w:val="000B0CFB"/>
    <w:rsid w:val="000B189D"/>
    <w:rsid w:val="000F7FA5"/>
    <w:rsid w:val="00155026"/>
    <w:rsid w:val="001B6026"/>
    <w:rsid w:val="001D0A1E"/>
    <w:rsid w:val="002E619F"/>
    <w:rsid w:val="004211E8"/>
    <w:rsid w:val="00473496"/>
    <w:rsid w:val="004D7D90"/>
    <w:rsid w:val="0052449F"/>
    <w:rsid w:val="005429F9"/>
    <w:rsid w:val="005E4FD2"/>
    <w:rsid w:val="00735EAB"/>
    <w:rsid w:val="007956CC"/>
    <w:rsid w:val="00856940"/>
    <w:rsid w:val="00A93328"/>
    <w:rsid w:val="00AE420A"/>
    <w:rsid w:val="00B21926"/>
    <w:rsid w:val="00B701C7"/>
    <w:rsid w:val="00B92E2F"/>
    <w:rsid w:val="00BA34D1"/>
    <w:rsid w:val="00BA533E"/>
    <w:rsid w:val="00C608D9"/>
    <w:rsid w:val="00CB0AFB"/>
    <w:rsid w:val="00D04662"/>
    <w:rsid w:val="00D73D9F"/>
    <w:rsid w:val="00DB3D85"/>
    <w:rsid w:val="00DE0A0A"/>
    <w:rsid w:val="00E95721"/>
    <w:rsid w:val="00F47C1B"/>
    <w:rsid w:val="00F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3764"/>
  <w15:chartTrackingRefBased/>
  <w15:docId w15:val="{375F5F53-79C5-4AEA-BDD4-CB663BD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0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1550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Середня сітка 21"/>
    <w:uiPriority w:val="1"/>
    <w:qFormat/>
    <w:rsid w:val="0015502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155026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uiPriority w:val="99"/>
    <w:unhideWhenUsed/>
    <w:rsid w:val="00155026"/>
    <w:rPr>
      <w:color w:val="0000FF"/>
      <w:u w:val="single"/>
    </w:rPr>
  </w:style>
  <w:style w:type="paragraph" w:customStyle="1" w:styleId="a6">
    <w:name w:val="По умолчанию"/>
    <w:rsid w:val="00155026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155026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character" w:customStyle="1" w:styleId="rvts0">
    <w:name w:val="rvts0"/>
    <w:basedOn w:val="a0"/>
    <w:rsid w:val="0015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7030</Words>
  <Characters>4008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Грудзур Олег Михайлович</dc:creator>
  <cp:keywords/>
  <dc:description/>
  <cp:lastModifiedBy>Михайлова Ольга Юріївна</cp:lastModifiedBy>
  <cp:revision>22</cp:revision>
  <dcterms:created xsi:type="dcterms:W3CDTF">2025-09-25T07:36:00Z</dcterms:created>
  <dcterms:modified xsi:type="dcterms:W3CDTF">2026-02-06T07:14:00Z</dcterms:modified>
</cp:coreProperties>
</file>