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ED" w:rsidRPr="00142A96" w:rsidRDefault="000E14ED" w:rsidP="000E14ED">
      <w:pPr>
        <w:jc w:val="right"/>
        <w:rPr>
          <w:sz w:val="26"/>
          <w:szCs w:val="26"/>
          <w:lang w:val="uk-UA"/>
        </w:rPr>
      </w:pPr>
    </w:p>
    <w:p w:rsidR="00AC6996" w:rsidRDefault="000E14ED" w:rsidP="00AC6996">
      <w:pPr>
        <w:jc w:val="center"/>
        <w:rPr>
          <w:b/>
          <w:sz w:val="28"/>
          <w:szCs w:val="28"/>
          <w:lang w:val="uk-UA"/>
        </w:rPr>
      </w:pPr>
      <w:r w:rsidRPr="00142A96">
        <w:rPr>
          <w:b/>
          <w:sz w:val="28"/>
          <w:szCs w:val="28"/>
          <w:lang w:val="uk-UA"/>
        </w:rPr>
        <w:t>ПРОФІЛЬ ПОСАДИ</w:t>
      </w:r>
    </w:p>
    <w:p w:rsidR="000E14ED" w:rsidRPr="00142A96" w:rsidRDefault="009B2001" w:rsidP="000E14ED">
      <w:pPr>
        <w:jc w:val="center"/>
        <w:rPr>
          <w:b/>
          <w:bCs/>
          <w:sz w:val="28"/>
          <w:szCs w:val="28"/>
          <w:lang w:val="uk-UA"/>
        </w:rPr>
      </w:pPr>
      <w:r w:rsidRPr="00142A96">
        <w:rPr>
          <w:b/>
          <w:bCs/>
          <w:sz w:val="28"/>
          <w:szCs w:val="28"/>
          <w:lang w:val="uk-UA"/>
        </w:rPr>
        <w:t xml:space="preserve"> </w:t>
      </w:r>
      <w:r w:rsidR="000E14ED" w:rsidRPr="00142A96">
        <w:rPr>
          <w:b/>
          <w:bCs/>
          <w:sz w:val="28"/>
          <w:szCs w:val="28"/>
          <w:lang w:val="uk-UA"/>
        </w:rPr>
        <w:t>«</w:t>
      </w:r>
      <w:r w:rsidR="007A5E07" w:rsidRPr="00142A96">
        <w:rPr>
          <w:b/>
          <w:bCs/>
          <w:sz w:val="28"/>
          <w:szCs w:val="28"/>
          <w:lang w:val="uk-UA"/>
        </w:rPr>
        <w:t>Старший</w:t>
      </w:r>
      <w:r w:rsidR="000E14ED" w:rsidRPr="00142A96">
        <w:rPr>
          <w:b/>
          <w:bCs/>
          <w:sz w:val="28"/>
          <w:szCs w:val="28"/>
          <w:lang w:val="uk-UA"/>
        </w:rPr>
        <w:t xml:space="preserve"> оперативний працівник Оперативно-технічного управління»</w:t>
      </w:r>
    </w:p>
    <w:p w:rsidR="000E14ED" w:rsidRDefault="000E14ED" w:rsidP="000E14ED">
      <w:pPr>
        <w:jc w:val="center"/>
        <w:rPr>
          <w:b/>
          <w:sz w:val="28"/>
          <w:szCs w:val="28"/>
          <w:lang w:val="uk-UA"/>
        </w:rPr>
      </w:pPr>
      <w:r w:rsidRPr="00142A96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9B2001" w:rsidRPr="003D7D25" w:rsidRDefault="009B2001" w:rsidP="009B2001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AB5239">
        <w:rPr>
          <w:b/>
          <w:sz w:val="28"/>
          <w:szCs w:val="28"/>
          <w:lang w:val="uk-UA" w:eastAsia="uk-UA"/>
        </w:rPr>
        <w:t>70-Р</w:t>
      </w:r>
      <w:r>
        <w:rPr>
          <w:b/>
          <w:sz w:val="28"/>
          <w:szCs w:val="28"/>
          <w:lang w:val="uk-UA" w:eastAsia="uk-UA"/>
        </w:rPr>
        <w:t>/</w:t>
      </w:r>
      <w:r w:rsidR="00AB5239">
        <w:rPr>
          <w:b/>
          <w:sz w:val="28"/>
          <w:szCs w:val="28"/>
          <w:lang w:val="uk-UA" w:eastAsia="uk-UA"/>
        </w:rPr>
        <w:t>05.06.2025</w:t>
      </w:r>
      <w:r w:rsidRPr="003D7D25">
        <w:rPr>
          <w:b/>
          <w:sz w:val="28"/>
          <w:szCs w:val="28"/>
          <w:lang w:val="uk-UA"/>
        </w:rPr>
        <w:t>)</w:t>
      </w:r>
    </w:p>
    <w:p w:rsidR="009B2001" w:rsidRPr="00142A96" w:rsidRDefault="009B2001" w:rsidP="000E14ED">
      <w:pPr>
        <w:jc w:val="center"/>
        <w:rPr>
          <w:b/>
          <w:sz w:val="28"/>
          <w:szCs w:val="28"/>
          <w:lang w:val="uk-UA"/>
        </w:rPr>
      </w:pPr>
    </w:p>
    <w:p w:rsidR="000E14ED" w:rsidRPr="00142A96" w:rsidRDefault="000E14ED" w:rsidP="000E14ED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6"/>
        <w:gridCol w:w="140"/>
        <w:gridCol w:w="4952"/>
        <w:gridCol w:w="371"/>
      </w:tblGrid>
      <w:tr w:rsidR="000912EE" w:rsidRPr="00142A96" w:rsidTr="009B2001">
        <w:tc>
          <w:tcPr>
            <w:tcW w:w="4394" w:type="dxa"/>
            <w:gridSpan w:val="2"/>
            <w:shd w:val="clear" w:color="auto" w:fill="auto"/>
          </w:tcPr>
          <w:p w:rsidR="000912EE" w:rsidRPr="00142A96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75" w:type="dxa"/>
            <w:gridSpan w:val="2"/>
            <w:shd w:val="clear" w:color="auto" w:fill="auto"/>
          </w:tcPr>
          <w:p w:rsidR="000912EE" w:rsidRPr="00142A96" w:rsidRDefault="000912EE" w:rsidP="000912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2A96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5D04" w:rsidRPr="00825A4E" w:rsidRDefault="00BE5D04" w:rsidP="00BE5D04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2001" w:rsidRPr="00A758C9" w:rsidRDefault="009B2001" w:rsidP="009B2001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 xml:space="preserve">Тимчасовий виконувач </w:t>
            </w:r>
          </w:p>
          <w:p w:rsidR="009B2001" w:rsidRPr="00A758C9" w:rsidRDefault="009B2001" w:rsidP="009B2001">
            <w:pPr>
              <w:rPr>
                <w:b/>
                <w:lang w:val="uk-UA"/>
              </w:rPr>
            </w:pPr>
            <w:r w:rsidRPr="00A758C9">
              <w:rPr>
                <w:b/>
                <w:lang w:val="uk-UA"/>
              </w:rPr>
              <w:t>повноважень</w:t>
            </w:r>
          </w:p>
          <w:p w:rsidR="00BE5D04" w:rsidRPr="00825A4E" w:rsidRDefault="009B2001" w:rsidP="009B200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Директора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Денис </w:t>
            </w:r>
            <w:r w:rsidRPr="00A75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ГЮЛЬМАГОМЕДОВ</w:t>
            </w: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5D04" w:rsidRPr="00825A4E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A4E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BE5D04" w:rsidRPr="00825A4E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5D04" w:rsidRPr="00142A96" w:rsidTr="009B2001">
        <w:trPr>
          <w:gridAfter w:val="1"/>
          <w:wAfter w:w="377" w:type="dxa"/>
        </w:trPr>
        <w:tc>
          <w:tcPr>
            <w:tcW w:w="4252" w:type="dxa"/>
            <w:shd w:val="clear" w:color="auto" w:fill="auto"/>
          </w:tcPr>
          <w:p w:rsidR="00BE5D04" w:rsidRPr="00142A96" w:rsidRDefault="00BE5D04" w:rsidP="00BE5D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BE5D04" w:rsidRPr="00825A4E" w:rsidRDefault="009B2001" w:rsidP="001E12B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1E12B6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bookmarkStart w:id="0" w:name="_GoBack"/>
            <w:bookmarkEnd w:id="0"/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82C56" w:rsidRPr="00142A96" w:rsidRDefault="001E12B6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07"/>
        <w:gridCol w:w="2367"/>
        <w:gridCol w:w="6655"/>
      </w:tblGrid>
      <w:tr w:rsidR="000E14ED" w:rsidRPr="00142A96" w:rsidTr="00BE5D04">
        <w:tc>
          <w:tcPr>
            <w:tcW w:w="607" w:type="dxa"/>
            <w:shd w:val="clear" w:color="auto" w:fill="auto"/>
            <w:vAlign w:val="center"/>
          </w:tcPr>
          <w:p w:rsidR="000E14ED" w:rsidRPr="00142A96" w:rsidRDefault="000E14ED" w:rsidP="00996892">
            <w:pPr>
              <w:jc w:val="center"/>
              <w:rPr>
                <w:b/>
                <w:bCs/>
                <w:lang w:val="uk-UA"/>
              </w:rPr>
            </w:pPr>
            <w:r w:rsidRPr="00142A96">
              <w:rPr>
                <w:b/>
                <w:bCs/>
                <w:lang w:val="uk-UA"/>
              </w:rPr>
              <w:t>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E14ED" w:rsidRPr="00142A96" w:rsidRDefault="000E14ED" w:rsidP="009B2001">
            <w:pPr>
              <w:jc w:val="center"/>
              <w:rPr>
                <w:b/>
                <w:bCs/>
                <w:lang w:val="uk-UA"/>
              </w:rPr>
            </w:pPr>
            <w:r w:rsidRPr="00142A9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DD708E" w:rsidP="00BE5D04">
            <w:p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Національне антикорупційне бюро України </w:t>
            </w:r>
          </w:p>
        </w:tc>
      </w:tr>
      <w:tr w:rsidR="000E14ED" w:rsidRPr="00142A96" w:rsidTr="00BE5D04">
        <w:trPr>
          <w:trHeight w:val="512"/>
        </w:trPr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Оперативно-технічне управління.</w:t>
            </w:r>
          </w:p>
        </w:tc>
      </w:tr>
      <w:tr w:rsidR="000E14ED" w:rsidRPr="00142A96" w:rsidTr="00BE5D04">
        <w:trPr>
          <w:trHeight w:val="309"/>
        </w:trPr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Найменування посади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jc w:val="both"/>
              <w:rPr>
                <w:bCs/>
                <w:lang w:val="uk-UA"/>
              </w:rPr>
            </w:pPr>
            <w:r w:rsidRPr="00142A96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 xml:space="preserve">Категорія посади 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>Мета посади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BE5D04" w:rsidP="00BE5D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E14ED" w:rsidRPr="00142A96">
              <w:rPr>
                <w:lang w:val="uk-UA"/>
              </w:rPr>
              <w:t>абезпечення проведення оперативно-технічних заходів та негласних слідчих (розшукових) дій.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- здійснює прийняття матеріальних ресурсів та послуг з їх постачання  за кількістю та якістю;</w:t>
            </w:r>
          </w:p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- здійснює облік, видачу, зберігання</w:t>
            </w:r>
            <w:r w:rsidR="00CD377B" w:rsidRPr="00142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A96">
              <w:rPr>
                <w:rFonts w:ascii="Times New Roman" w:hAnsi="Times New Roman"/>
                <w:sz w:val="24"/>
                <w:szCs w:val="24"/>
              </w:rPr>
              <w:t>та списання матеріальних цінностей   та підготовку відповідної звітності;</w:t>
            </w:r>
          </w:p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 xml:space="preserve">-  здійснює контроль працездатності технічних засобів, що використовуються  при проведенні оперативно-технічних заходів та  негласних слідчих (розшукових) дій та своєчасне оформлення </w:t>
            </w:r>
            <w:r w:rsidR="0038777D" w:rsidRPr="00142A96">
              <w:rPr>
                <w:rFonts w:ascii="Times New Roman" w:hAnsi="Times New Roman"/>
                <w:sz w:val="24"/>
                <w:szCs w:val="24"/>
              </w:rPr>
              <w:t>експлуатаційної документації</w:t>
            </w:r>
            <w:r w:rsidRPr="00142A9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4ED" w:rsidRPr="00142A96" w:rsidRDefault="002F7024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142A96">
              <w:rPr>
                <w:lang w:val="uk-UA"/>
              </w:rPr>
              <w:t xml:space="preserve">- </w:t>
            </w:r>
            <w:r w:rsidR="000E14ED" w:rsidRPr="00142A96">
              <w:rPr>
                <w:lang w:val="uk-UA"/>
              </w:rPr>
              <w:t>організовує та здійснює</w:t>
            </w:r>
            <w:r w:rsidR="000E14ED" w:rsidRPr="00142A96">
              <w:rPr>
                <w:color w:val="000000"/>
                <w:lang w:val="uk-UA"/>
              </w:rPr>
              <w:t xml:space="preserve"> </w:t>
            </w:r>
            <w:r w:rsidR="00CD377B" w:rsidRPr="00142A96">
              <w:rPr>
                <w:color w:val="000000"/>
                <w:lang w:val="uk-UA"/>
              </w:rPr>
              <w:t>технічне обслуговування матеріальних</w:t>
            </w:r>
            <w:r w:rsidR="000E14ED" w:rsidRPr="00142A96">
              <w:rPr>
                <w:lang w:val="uk-UA"/>
              </w:rPr>
              <w:t xml:space="preserve"> цінностей </w:t>
            </w:r>
            <w:r w:rsidR="000E14ED" w:rsidRPr="00142A96">
              <w:rPr>
                <w:color w:val="000000"/>
                <w:lang w:val="uk-UA"/>
              </w:rPr>
              <w:t xml:space="preserve"> згідно затверджених графіків;</w:t>
            </w:r>
          </w:p>
          <w:p w:rsidR="00CD377B" w:rsidRPr="00142A96" w:rsidRDefault="00CD377B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142A96">
              <w:rPr>
                <w:color w:val="000000"/>
                <w:lang w:val="uk-UA"/>
              </w:rPr>
              <w:t xml:space="preserve">- </w:t>
            </w:r>
            <w:r w:rsidR="002F7024" w:rsidRPr="00142A96">
              <w:rPr>
                <w:color w:val="000000"/>
                <w:lang w:val="uk-UA"/>
              </w:rPr>
              <w:t xml:space="preserve"> </w:t>
            </w:r>
            <w:r w:rsidRPr="00142A96">
              <w:rPr>
                <w:color w:val="000000"/>
                <w:lang w:val="uk-UA"/>
              </w:rPr>
              <w:t>здійснює ремонт технічних та спеціальних технічних засобів,  в тому числі і з залученням спеціалізованих установ</w:t>
            </w:r>
            <w:r w:rsidR="002F7024" w:rsidRPr="00142A96">
              <w:rPr>
                <w:color w:val="000000"/>
                <w:lang w:val="uk-UA"/>
              </w:rPr>
              <w:t>;</w:t>
            </w:r>
          </w:p>
          <w:p w:rsidR="000E14ED" w:rsidRPr="00142A96" w:rsidRDefault="000E14ED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 w:rsidRPr="00142A96">
              <w:rPr>
                <w:color w:val="000000"/>
                <w:lang w:val="uk-UA"/>
              </w:rPr>
              <w:t xml:space="preserve">- </w:t>
            </w:r>
            <w:r w:rsidRPr="00142A96">
              <w:rPr>
                <w:lang w:val="uk-UA"/>
              </w:rPr>
              <w:t>б</w:t>
            </w:r>
            <w:r w:rsidRPr="00142A96">
              <w:rPr>
                <w:color w:val="000000"/>
                <w:lang w:val="uk-UA"/>
              </w:rPr>
              <w:t xml:space="preserve">ере участь у дослідженні та маркетингу ринку </w:t>
            </w:r>
            <w:r w:rsidRPr="00142A96">
              <w:rPr>
                <w:lang w:val="uk-UA"/>
              </w:rPr>
              <w:t>речового майна та матеріально-технічних засобів</w:t>
            </w:r>
            <w:r w:rsidRPr="00142A96">
              <w:rPr>
                <w:color w:val="000000"/>
                <w:lang w:val="uk-UA"/>
              </w:rPr>
              <w:t xml:space="preserve"> вітчизняних та зарубіжних виробників, приймає участь </w:t>
            </w:r>
            <w:r w:rsidRPr="00142A96">
              <w:rPr>
                <w:lang w:val="uk-UA"/>
              </w:rPr>
              <w:t>у підготовці документів для процедур державних закупівель;</w:t>
            </w:r>
          </w:p>
          <w:p w:rsidR="002F7024" w:rsidRPr="00142A96" w:rsidRDefault="002F7024" w:rsidP="00996892">
            <w:pPr>
              <w:tabs>
                <w:tab w:val="left" w:pos="238"/>
              </w:tabs>
              <w:spacing w:line="260" w:lineRule="exact"/>
              <w:jc w:val="both"/>
              <w:rPr>
                <w:color w:val="000000"/>
                <w:lang w:val="uk-UA"/>
              </w:rPr>
            </w:pPr>
            <w:r w:rsidRPr="00142A96">
              <w:rPr>
                <w:lang w:val="uk-UA"/>
              </w:rPr>
              <w:t>- бере участь у випробуваннях зразків технічних засобів;</w:t>
            </w:r>
          </w:p>
          <w:p w:rsidR="000E14ED" w:rsidRPr="00142A96" w:rsidRDefault="00BE5D04" w:rsidP="00996892">
            <w:pPr>
              <w:tabs>
                <w:tab w:val="left" w:pos="238"/>
              </w:tabs>
              <w:spacing w:line="260" w:lineRule="exact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0E14ED" w:rsidRPr="00142A96">
              <w:rPr>
                <w:color w:val="000000"/>
                <w:lang w:val="uk-UA"/>
              </w:rPr>
              <w:t>в межах компетенції взаємодіє з іншими підрозділами Національного бюро для вирішення службових питань.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  <w:vAlign w:val="center"/>
          </w:tcPr>
          <w:p w:rsidR="000E14ED" w:rsidRPr="00142A96" w:rsidRDefault="000E14ED" w:rsidP="00996892">
            <w:pPr>
              <w:jc w:val="center"/>
              <w:rPr>
                <w:b/>
                <w:lang w:val="uk-UA"/>
              </w:rPr>
            </w:pPr>
            <w:r w:rsidRPr="00142A96">
              <w:rPr>
                <w:b/>
                <w:lang w:val="uk-UA"/>
              </w:rPr>
              <w:t>ІІ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E14ED" w:rsidRPr="00142A96" w:rsidRDefault="000E14ED" w:rsidP="009B2001">
            <w:pPr>
              <w:jc w:val="center"/>
              <w:rPr>
                <w:b/>
                <w:lang w:val="uk-UA"/>
              </w:rPr>
            </w:pPr>
            <w:r w:rsidRPr="00142A96">
              <w:rPr>
                <w:b/>
                <w:lang w:val="uk-UA"/>
              </w:rPr>
              <w:t>КВАЛІФІКАЦІЙНІ ВИМОГИ</w:t>
            </w:r>
          </w:p>
        </w:tc>
      </w:tr>
      <w:tr w:rsidR="000E14ED" w:rsidRPr="00142A96" w:rsidTr="00CD377B">
        <w:tc>
          <w:tcPr>
            <w:tcW w:w="9629" w:type="dxa"/>
            <w:gridSpan w:val="3"/>
            <w:shd w:val="clear" w:color="auto" w:fill="auto"/>
          </w:tcPr>
          <w:p w:rsidR="000E14ED" w:rsidRPr="00142A96" w:rsidRDefault="000E14ED" w:rsidP="00996892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142A96">
              <w:rPr>
                <w:i/>
                <w:lang w:val="uk-UA"/>
              </w:rPr>
              <w:t>Загальні вимоги</w:t>
            </w:r>
          </w:p>
        </w:tc>
      </w:tr>
      <w:tr w:rsidR="000E14ED" w:rsidRPr="00142A96" w:rsidTr="00BE5D04">
        <w:tc>
          <w:tcPr>
            <w:tcW w:w="607" w:type="dxa"/>
            <w:vMerge w:val="restart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1.1.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Освіта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0E14ED" w:rsidRPr="00142A96" w:rsidTr="00BE5D04">
        <w:tc>
          <w:tcPr>
            <w:tcW w:w="607" w:type="dxa"/>
            <w:vMerge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Ступінь вищої освіти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1.2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 xml:space="preserve">Стаж роботи </w:t>
            </w:r>
            <w:r w:rsidRPr="00142A96">
              <w:rPr>
                <w:lang w:val="uk-UA" w:eastAsia="uk-UA"/>
              </w:rPr>
              <w:t xml:space="preserve"> (тривалість у роках, </w:t>
            </w:r>
            <w:r w:rsidRPr="00142A96">
              <w:rPr>
                <w:lang w:val="uk-UA" w:eastAsia="uk-UA"/>
              </w:rPr>
              <w:lastRenderedPageBreak/>
              <w:t>у тому числі на посадах певної категорії)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AE3BF0" w:rsidP="003877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Стаж роботи (служби) не менше </w:t>
            </w:r>
            <w:r w:rsidR="0038777D" w:rsidRPr="00142A96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142A96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38777D" w:rsidRPr="00142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Del="00E7634A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1.3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Del="00E7634A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Володіння державною мовою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Вільно.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1.4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Володіння іноземними мовами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0E14ED" w:rsidP="00996892">
            <w:pPr>
              <w:rPr>
                <w:lang w:val="uk-UA"/>
              </w:rPr>
            </w:pPr>
            <w:r w:rsidRPr="00142A96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0E14ED" w:rsidRPr="00142A96" w:rsidTr="00BE5D04">
        <w:tc>
          <w:tcPr>
            <w:tcW w:w="607" w:type="dxa"/>
            <w:shd w:val="clear" w:color="auto" w:fill="auto"/>
          </w:tcPr>
          <w:p w:rsidR="000E14ED" w:rsidRPr="00142A96" w:rsidRDefault="000E14ED" w:rsidP="00996892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1.5</w:t>
            </w:r>
          </w:p>
        </w:tc>
        <w:tc>
          <w:tcPr>
            <w:tcW w:w="2367" w:type="dxa"/>
            <w:shd w:val="clear" w:color="auto" w:fill="auto"/>
          </w:tcPr>
          <w:p w:rsidR="000E14ED" w:rsidRPr="00142A96" w:rsidRDefault="000E14ED" w:rsidP="00996892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55" w:type="dxa"/>
            <w:shd w:val="clear" w:color="auto" w:fill="auto"/>
          </w:tcPr>
          <w:p w:rsidR="000E14ED" w:rsidRPr="00142A96" w:rsidRDefault="0089423E" w:rsidP="00996892">
            <w:pPr>
              <w:rPr>
                <w:lang w:val="uk-UA"/>
              </w:rPr>
            </w:pPr>
            <w:r w:rsidRPr="00825A4E">
              <w:rPr>
                <w:lang w:val="uk-UA"/>
              </w:rPr>
              <w:t>На час тривалої відсутності осіб начальницького складу, за якими зберігаються місце роботи і посада відповідно до законодавства, на умовах строкового трудового договору (контракту).</w:t>
            </w:r>
          </w:p>
        </w:tc>
      </w:tr>
      <w:tr w:rsidR="000E14ED" w:rsidRPr="00142A96" w:rsidTr="00CD377B">
        <w:tc>
          <w:tcPr>
            <w:tcW w:w="9629" w:type="dxa"/>
            <w:gridSpan w:val="3"/>
            <w:shd w:val="clear" w:color="auto" w:fill="auto"/>
          </w:tcPr>
          <w:p w:rsidR="000E14ED" w:rsidRPr="00142A96" w:rsidRDefault="000E14ED" w:rsidP="00996892">
            <w:pPr>
              <w:jc w:val="center"/>
              <w:rPr>
                <w:i/>
                <w:lang w:val="uk-UA"/>
              </w:rPr>
            </w:pPr>
            <w:r w:rsidRPr="00142A96">
              <w:rPr>
                <w:i/>
                <w:lang w:val="uk-UA"/>
              </w:rPr>
              <w:t>2. Спеціальні вимоги</w:t>
            </w:r>
          </w:p>
        </w:tc>
      </w:tr>
      <w:tr w:rsidR="00BE5D04" w:rsidRPr="00BE5D04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2.1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655" w:type="dxa"/>
            <w:shd w:val="clear" w:color="auto" w:fill="auto"/>
          </w:tcPr>
          <w:p w:rsidR="00BE5D04" w:rsidRPr="00825A4E" w:rsidRDefault="00E3779E" w:rsidP="00BE5D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BE5D04">
              <w:rPr>
                <w:lang w:val="uk-UA"/>
              </w:rPr>
              <w:t>ез обмежень</w:t>
            </w:r>
          </w:p>
        </w:tc>
      </w:tr>
      <w:tr w:rsidR="00BE5D04" w:rsidRPr="00A335B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2.2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55" w:type="dxa"/>
            <w:shd w:val="clear" w:color="auto" w:fill="auto"/>
          </w:tcPr>
          <w:p w:rsidR="00BE5D04" w:rsidRPr="00142A96" w:rsidRDefault="00BE5D04" w:rsidP="00A335B6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Досвід роботи з </w:t>
            </w:r>
            <w:r w:rsidR="00A335B6">
              <w:rPr>
                <w:lang w:val="uk-UA"/>
              </w:rPr>
              <w:t xml:space="preserve">обліку </w:t>
            </w:r>
            <w:r>
              <w:rPr>
                <w:lang w:val="uk-UA"/>
              </w:rPr>
              <w:t xml:space="preserve">та </w:t>
            </w:r>
            <w:r w:rsidR="00A335B6">
              <w:rPr>
                <w:lang w:val="uk-UA"/>
              </w:rPr>
              <w:t>обслуговування</w:t>
            </w:r>
            <w:r w:rsidR="00A335B6" w:rsidRPr="00825A4E">
              <w:rPr>
                <w:lang w:val="uk-UA"/>
              </w:rPr>
              <w:t xml:space="preserve"> </w:t>
            </w:r>
            <w:r w:rsidRPr="00825A4E">
              <w:rPr>
                <w:lang w:val="uk-UA"/>
              </w:rPr>
              <w:t>технічних засобів, апаратно-програмних комплексів, пристроїв, приладів, комп’ютерної техніки</w:t>
            </w:r>
            <w:r>
              <w:rPr>
                <w:lang w:val="uk-UA"/>
              </w:rPr>
              <w:t xml:space="preserve"> та інших матеріальних  цінностей.</w:t>
            </w:r>
          </w:p>
        </w:tc>
      </w:tr>
      <w:tr w:rsidR="00BE5D04" w:rsidRPr="00142A9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2.3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655" w:type="dxa"/>
            <w:shd w:val="clear" w:color="auto" w:fill="auto"/>
          </w:tcPr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BE5D04" w:rsidRPr="00825A4E" w:rsidRDefault="00BE5D04" w:rsidP="00BE5D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:rsidR="00BE5D04" w:rsidRPr="00142A96" w:rsidRDefault="00BE5D04" w:rsidP="00DD16F0">
            <w:pPr>
              <w:numPr>
                <w:ilvl w:val="0"/>
                <w:numId w:val="4"/>
              </w:numPr>
              <w:jc w:val="both"/>
            </w:pPr>
            <w:r w:rsidRPr="00825A4E">
              <w:rPr>
                <w:lang w:val="uk-UA"/>
              </w:rPr>
              <w:t>Кодекс професійної етики працівників Національного антикорупційного бюро України.</w:t>
            </w:r>
          </w:p>
        </w:tc>
      </w:tr>
      <w:tr w:rsidR="00BE5D04" w:rsidRPr="00BE5D04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2.4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Професійні знання (</w:t>
            </w:r>
            <w:r w:rsidRPr="00142A96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655" w:type="dxa"/>
            <w:shd w:val="clear" w:color="auto" w:fill="auto"/>
          </w:tcPr>
          <w:p w:rsidR="00DD16F0" w:rsidRPr="00825A4E" w:rsidRDefault="00DD16F0" w:rsidP="00DD16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цінностей;</w:t>
            </w:r>
          </w:p>
          <w:p w:rsidR="00DD16F0" w:rsidRDefault="00DD16F0" w:rsidP="00BE5D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16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впевнене володіння ПЕОМ на рівні досвідченого користувача операційних систем Windows, пакету MS Office, </w:t>
            </w:r>
            <w:proofErr w:type="spellStart"/>
            <w:r w:rsidRPr="00DD16F0">
              <w:rPr>
                <w:rFonts w:ascii="Times New Roman" w:hAnsi="Times New Roman"/>
                <w:sz w:val="24"/>
                <w:szCs w:val="24"/>
                <w:lang w:val="uk-UA"/>
              </w:rPr>
              <w:t>Internet</w:t>
            </w:r>
            <w:proofErr w:type="spellEnd"/>
            <w:r w:rsidRPr="00DD16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ованим програмним забезпеченням;</w:t>
            </w:r>
          </w:p>
          <w:p w:rsidR="00DD16F0" w:rsidRDefault="00BE5D04" w:rsidP="00DD16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25A4E">
              <w:rPr>
                <w:lang w:val="uk-UA"/>
              </w:rPr>
              <w:t xml:space="preserve">досвід роботи з документацією: складання договорів, технічних </w:t>
            </w:r>
            <w:r w:rsidR="000551B1">
              <w:rPr>
                <w:lang w:val="uk-UA"/>
              </w:rPr>
              <w:t>завдань, листування тощо;</w:t>
            </w:r>
          </w:p>
          <w:p w:rsidR="000551B1" w:rsidRDefault="000551B1" w:rsidP="00DD16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навич</w:t>
            </w:r>
            <w:r w:rsidR="00A335B6">
              <w:rPr>
                <w:lang w:val="uk-UA"/>
              </w:rPr>
              <w:t>ки роботи з електронними базами;</w:t>
            </w:r>
          </w:p>
          <w:p w:rsidR="00DD16F0" w:rsidRPr="00825A4E" w:rsidRDefault="00DD16F0" w:rsidP="00DD16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володіння методами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працездатності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технічних засобів, </w:t>
            </w:r>
            <w:r w:rsidRPr="00BE5D04">
              <w:rPr>
                <w:rFonts w:ascii="Times New Roman" w:hAnsi="Times New Roman"/>
                <w:sz w:val="24"/>
                <w:szCs w:val="24"/>
                <w:lang w:val="uk-UA"/>
              </w:rPr>
              <w:t>апаратно-програмних комплексів, пристроїв, приладів, комп’ютерної техніки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(бажано)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E5D04" w:rsidRPr="00142A96" w:rsidRDefault="00DD16F0" w:rsidP="00C77194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BE5D04" w:rsidRPr="00142A9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2.5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Лідерство</w:t>
            </w:r>
          </w:p>
        </w:tc>
        <w:tc>
          <w:tcPr>
            <w:tcW w:w="6655" w:type="dxa"/>
            <w:shd w:val="clear" w:color="auto" w:fill="auto"/>
          </w:tcPr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лідерські якості та організаторські здібності;</w:t>
            </w:r>
          </w:p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BE5D04" w:rsidRPr="00142A96" w:rsidRDefault="00BE5D04" w:rsidP="00BE5D04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E5D04" w:rsidRPr="00A335B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2.6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Прийняття ефективних рішень</w:t>
            </w:r>
          </w:p>
        </w:tc>
        <w:tc>
          <w:tcPr>
            <w:tcW w:w="6655" w:type="dxa"/>
            <w:shd w:val="clear" w:color="auto" w:fill="auto"/>
          </w:tcPr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ініціативність;</w:t>
            </w:r>
          </w:p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обґрунтовувати власну позицію;</w:t>
            </w:r>
          </w:p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брати на себе відповідальність;</w:t>
            </w:r>
          </w:p>
          <w:p w:rsidR="00BE5D04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об’єктивність;</w:t>
            </w:r>
          </w:p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BE5D04" w:rsidRPr="00142A96" w:rsidRDefault="00BE5D04" w:rsidP="00BE5D04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E5D04" w:rsidRPr="00142A96" w:rsidTr="00BE5D04"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2.7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/>
              </w:rPr>
            </w:pPr>
            <w:r w:rsidRPr="00142A96">
              <w:rPr>
                <w:lang w:val="uk-UA"/>
              </w:rPr>
              <w:t>Комунікації та взаємодія</w:t>
            </w:r>
          </w:p>
        </w:tc>
        <w:tc>
          <w:tcPr>
            <w:tcW w:w="6655" w:type="dxa"/>
            <w:shd w:val="clear" w:color="auto" w:fill="auto"/>
          </w:tcPr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комунікабельність;</w:t>
            </w:r>
          </w:p>
          <w:p w:rsidR="00BE5D04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lastRenderedPageBreak/>
              <w:t>уміння ефективної координації з іншими групами виконавців;</w:t>
            </w:r>
          </w:p>
          <w:p w:rsidR="00BE5D04" w:rsidRPr="00825A4E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надавати зворотний зв'язок;</w:t>
            </w:r>
          </w:p>
          <w:p w:rsidR="00BE5D04" w:rsidRPr="00142A96" w:rsidRDefault="00BE5D04" w:rsidP="00BE5D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уміння використовувати засоби зв’язку та комунікації.</w:t>
            </w:r>
          </w:p>
          <w:p w:rsidR="00BE5D04" w:rsidRPr="00142A96" w:rsidRDefault="00BE5D04" w:rsidP="00BE5D04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E5D04" w:rsidRPr="00142A96" w:rsidTr="00023525">
        <w:trPr>
          <w:trHeight w:val="1559"/>
        </w:trPr>
        <w:tc>
          <w:tcPr>
            <w:tcW w:w="607" w:type="dxa"/>
            <w:shd w:val="clear" w:color="auto" w:fill="auto"/>
          </w:tcPr>
          <w:p w:rsidR="00BE5D04" w:rsidRPr="00142A96" w:rsidRDefault="00BE5D04" w:rsidP="00BE5D04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367" w:type="dxa"/>
            <w:shd w:val="clear" w:color="auto" w:fill="auto"/>
          </w:tcPr>
          <w:p w:rsidR="00BE5D04" w:rsidRPr="00142A96" w:rsidRDefault="00BE5D04" w:rsidP="00BE5D04">
            <w:pPr>
              <w:rPr>
                <w:lang w:val="uk-UA" w:eastAsia="uk-UA"/>
              </w:rPr>
            </w:pPr>
            <w:r w:rsidRPr="00142A96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655" w:type="dxa"/>
            <w:shd w:val="clear" w:color="auto" w:fill="auto"/>
          </w:tcPr>
          <w:p w:rsidR="00023525" w:rsidRPr="00825A4E" w:rsidRDefault="00023525" w:rsidP="00023525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bookmarkStart w:id="1" w:name="n98"/>
            <w:bookmarkEnd w:id="1"/>
            <w:r w:rsidRPr="00825A4E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з великими масивами інформації;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встановлення цілей, пріоритетів та орієнтирів;</w:t>
            </w:r>
          </w:p>
          <w:p w:rsidR="00023525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25A4E">
              <w:t>здатність</w:t>
            </w:r>
            <w:proofErr w:type="spellEnd"/>
            <w:r w:rsidRPr="00825A4E">
              <w:t xml:space="preserve"> </w:t>
            </w:r>
            <w:proofErr w:type="spellStart"/>
            <w:r w:rsidRPr="00825A4E">
              <w:t>працювати</w:t>
            </w:r>
            <w:proofErr w:type="spellEnd"/>
            <w:r w:rsidRPr="00825A4E">
              <w:t xml:space="preserve"> в </w:t>
            </w:r>
            <w:proofErr w:type="spellStart"/>
            <w:r w:rsidRPr="00825A4E">
              <w:t>декількох</w:t>
            </w:r>
            <w:proofErr w:type="spellEnd"/>
            <w:r w:rsidRPr="00825A4E">
              <w:t xml:space="preserve"> </w:t>
            </w:r>
            <w:proofErr w:type="spellStart"/>
            <w:r w:rsidRPr="00825A4E">
              <w:t>проєктах</w:t>
            </w:r>
            <w:proofErr w:type="spellEnd"/>
            <w:r w:rsidRPr="00825A4E">
              <w:t xml:space="preserve"> </w:t>
            </w:r>
            <w:proofErr w:type="spellStart"/>
            <w:r w:rsidRPr="00825A4E">
              <w:t>одночасно</w:t>
            </w:r>
            <w:proofErr w:type="spellEnd"/>
            <w:r w:rsidRPr="00142A96">
              <w:rPr>
                <w:lang w:val="uk-UA"/>
              </w:rPr>
              <w:t xml:space="preserve"> </w:t>
            </w:r>
          </w:p>
          <w:p w:rsidR="00BE5D04" w:rsidRPr="00142A96" w:rsidRDefault="00BE5D04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орієнтація на </w:t>
            </w:r>
            <w:r w:rsidR="00023525">
              <w:rPr>
                <w:lang w:val="uk-UA"/>
              </w:rPr>
              <w:t>результат та цілеспрямованість.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2.9</w:t>
            </w: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 w:eastAsia="uk-UA"/>
              </w:rPr>
            </w:pPr>
            <w:r w:rsidRPr="00142A96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655" w:type="dxa"/>
            <w:shd w:val="clear" w:color="auto" w:fill="auto"/>
          </w:tcPr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в команді;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ефективної координації з іншими;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надавати зворотний зв’язок;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навички постановки цілей та організації робіт;</w:t>
            </w:r>
          </w:p>
          <w:p w:rsidR="00023525" w:rsidRPr="00825A4E" w:rsidRDefault="00023525" w:rsidP="00023525">
            <w:pPr>
              <w:pStyle w:val="rvps12"/>
              <w:numPr>
                <w:ilvl w:val="0"/>
                <w:numId w:val="9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 xml:space="preserve">вміння запобігати та </w:t>
            </w:r>
            <w:proofErr w:type="spellStart"/>
            <w:r w:rsidRPr="00825A4E">
              <w:rPr>
                <w:rFonts w:eastAsia="TimesNewRomanPSMT"/>
                <w:color w:val="000000"/>
              </w:rPr>
              <w:t>розвʼязувати</w:t>
            </w:r>
            <w:proofErr w:type="spellEnd"/>
            <w:r w:rsidRPr="00825A4E">
              <w:rPr>
                <w:rFonts w:eastAsia="TimesNewRomanPSMT"/>
                <w:color w:val="000000"/>
              </w:rPr>
              <w:t xml:space="preserve"> конфлікти.</w:t>
            </w:r>
          </w:p>
        </w:tc>
      </w:tr>
      <w:tr w:rsidR="00023525" w:rsidRPr="00142A96" w:rsidTr="00023525">
        <w:trPr>
          <w:trHeight w:val="640"/>
        </w:trPr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3.0</w:t>
            </w: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 w:eastAsia="uk-UA"/>
              </w:rPr>
            </w:pPr>
            <w:r w:rsidRPr="00142A96">
              <w:rPr>
                <w:lang w:val="uk-UA" w:eastAsia="uk-UA"/>
              </w:rPr>
              <w:t>Сприйняття змін</w:t>
            </w:r>
          </w:p>
        </w:tc>
        <w:tc>
          <w:tcPr>
            <w:tcW w:w="6655" w:type="dxa"/>
            <w:shd w:val="clear" w:color="auto" w:fill="auto"/>
          </w:tcPr>
          <w:p w:rsidR="00023525" w:rsidRPr="00825A4E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825A4E">
              <w:rPr>
                <w:lang w:val="uk-UA"/>
              </w:rPr>
              <w:t>адаптація до змін та прийняття нових підходів у вирішенні поставлених завдань.</w:t>
            </w:r>
          </w:p>
          <w:p w:rsidR="00023525" w:rsidRPr="00142A96" w:rsidRDefault="00023525" w:rsidP="00023525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23525" w:rsidRPr="00142A96" w:rsidTr="00BE5D04">
        <w:trPr>
          <w:trHeight w:val="841"/>
        </w:trPr>
        <w:tc>
          <w:tcPr>
            <w:tcW w:w="607" w:type="dxa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3.1</w:t>
            </w:r>
          </w:p>
        </w:tc>
        <w:tc>
          <w:tcPr>
            <w:tcW w:w="2367" w:type="dxa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655" w:type="dxa"/>
          </w:tcPr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142A96">
              <w:rPr>
                <w:lang w:val="uk-UA"/>
              </w:rPr>
              <w:t>Internet</w:t>
            </w:r>
            <w:proofErr w:type="spellEnd"/>
            <w:r w:rsidRPr="00142A96">
              <w:rPr>
                <w:lang w:val="uk-UA"/>
              </w:rPr>
              <w:t>;</w:t>
            </w:r>
          </w:p>
          <w:p w:rsidR="00023525" w:rsidRPr="00142A96" w:rsidRDefault="00761F2C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навички оформлення первинних бухгалтерських документів</w:t>
            </w:r>
            <w:r w:rsidR="00023525" w:rsidRPr="00142A96">
              <w:rPr>
                <w:lang w:val="uk-UA"/>
              </w:rPr>
              <w:t>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володіння методами виявлення </w:t>
            </w:r>
            <w:proofErr w:type="spellStart"/>
            <w:r w:rsidRPr="00142A96">
              <w:rPr>
                <w:lang w:val="uk-UA"/>
              </w:rPr>
              <w:t>несправностей</w:t>
            </w:r>
            <w:proofErr w:type="spellEnd"/>
            <w:r w:rsidRPr="00142A9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технічних засобах, </w:t>
            </w:r>
            <w:r w:rsidRPr="00BE5D04">
              <w:rPr>
                <w:lang w:val="uk-UA"/>
              </w:rPr>
              <w:t>апаратно-програмних комплекс</w:t>
            </w:r>
            <w:r>
              <w:rPr>
                <w:lang w:val="uk-UA"/>
              </w:rPr>
              <w:t>ах</w:t>
            </w:r>
            <w:r w:rsidRPr="00BE5D04">
              <w:rPr>
                <w:lang w:val="uk-UA"/>
              </w:rPr>
              <w:t>, пристро</w:t>
            </w:r>
            <w:r>
              <w:rPr>
                <w:lang w:val="uk-UA"/>
              </w:rPr>
              <w:t>ях</w:t>
            </w:r>
            <w:r w:rsidRPr="00BE5D04">
              <w:rPr>
                <w:lang w:val="uk-UA"/>
              </w:rPr>
              <w:t>, прилад</w:t>
            </w:r>
            <w:r>
              <w:rPr>
                <w:lang w:val="uk-UA"/>
              </w:rPr>
              <w:t>ах</w:t>
            </w:r>
            <w:r w:rsidRPr="00BE5D04">
              <w:rPr>
                <w:lang w:val="uk-UA"/>
              </w:rPr>
              <w:t>, комп’ютерн</w:t>
            </w:r>
            <w:r>
              <w:rPr>
                <w:lang w:val="uk-UA"/>
              </w:rPr>
              <w:t>ій</w:t>
            </w:r>
            <w:r w:rsidRPr="00BE5D04">
              <w:rPr>
                <w:lang w:val="uk-UA"/>
              </w:rPr>
              <w:t xml:space="preserve"> техні</w:t>
            </w:r>
            <w:r>
              <w:rPr>
                <w:lang w:val="uk-UA"/>
              </w:rPr>
              <w:t>ці.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знання правил оформлення експлуатаційних документів;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вміння складати анотації технічних характеристик (в </w:t>
            </w:r>
            <w:proofErr w:type="spellStart"/>
            <w:r w:rsidRPr="00142A96">
              <w:rPr>
                <w:lang w:val="uk-UA"/>
              </w:rPr>
              <w:t>т.ч</w:t>
            </w:r>
            <w:proofErr w:type="spellEnd"/>
            <w:r w:rsidRPr="00142A96">
              <w:rPr>
                <w:lang w:val="uk-UA"/>
              </w:rPr>
              <w:t>. викладених іноземною мовою).</w:t>
            </w:r>
          </w:p>
        </w:tc>
      </w:tr>
      <w:tr w:rsidR="00023525" w:rsidRPr="00142A96" w:rsidTr="00BE5D04">
        <w:trPr>
          <w:trHeight w:val="3395"/>
        </w:trPr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rPr>
                <w:caps/>
                <w:lang w:val="uk-UA"/>
              </w:rPr>
            </w:pPr>
            <w:r w:rsidRPr="00142A96">
              <w:rPr>
                <w:caps/>
                <w:lang w:val="uk-UA"/>
              </w:rPr>
              <w:t>3.2</w:t>
            </w:r>
          </w:p>
        </w:tc>
        <w:tc>
          <w:tcPr>
            <w:tcW w:w="2367" w:type="dxa"/>
            <w:shd w:val="clear" w:color="auto" w:fill="auto"/>
          </w:tcPr>
          <w:p w:rsidR="00023525" w:rsidRPr="00142A96" w:rsidDel="00E7634A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Особистісні компетенції</w:t>
            </w:r>
          </w:p>
        </w:tc>
        <w:tc>
          <w:tcPr>
            <w:tcW w:w="6655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відповідальність;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10"/>
            <w:bookmarkEnd w:id="3"/>
            <w:r w:rsidRPr="00142A96">
              <w:rPr>
                <w:lang w:val="uk-UA"/>
              </w:rPr>
              <w:t>системність і самостійність в роботі;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142A96">
              <w:rPr>
                <w:lang w:val="uk-UA"/>
              </w:rPr>
              <w:t>самоорганізованість</w:t>
            </w:r>
            <w:proofErr w:type="spellEnd"/>
            <w:r w:rsidRPr="00142A96">
              <w:rPr>
                <w:lang w:val="uk-UA"/>
              </w:rPr>
              <w:t>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висока працездатність;</w:t>
            </w:r>
          </w:p>
          <w:p w:rsidR="00023525" w:rsidRPr="00142A96" w:rsidRDefault="00023525" w:rsidP="00023525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>непричетність до корупційних скандалів;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A96">
              <w:rPr>
                <w:lang w:val="uk-UA"/>
              </w:rPr>
              <w:t xml:space="preserve">позитивна </w:t>
            </w:r>
            <w:r w:rsidR="00977895">
              <w:rPr>
                <w:lang w:val="uk-UA"/>
              </w:rPr>
              <w:t>репутація;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1"/>
            <w:bookmarkEnd w:id="4"/>
            <w:r w:rsidRPr="00142A96">
              <w:rPr>
                <w:lang w:val="uk-UA"/>
              </w:rPr>
              <w:t>уважність до деталей;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2"/>
            <w:bookmarkEnd w:id="5"/>
            <w:r w:rsidRPr="00142A96">
              <w:rPr>
                <w:lang w:val="uk-UA"/>
              </w:rPr>
              <w:t>наполегливість;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3"/>
            <w:bookmarkEnd w:id="6"/>
            <w:r w:rsidRPr="00142A96">
              <w:rPr>
                <w:lang w:val="uk-UA"/>
              </w:rPr>
              <w:t>креативність та ініціативність;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4"/>
            <w:bookmarkEnd w:id="7"/>
            <w:r w:rsidRPr="00142A96">
              <w:rPr>
                <w:lang w:val="uk-UA"/>
              </w:rPr>
              <w:t>орієнтація на саморозвиток;</w:t>
            </w:r>
          </w:p>
          <w:p w:rsidR="00023525" w:rsidRPr="00142A96" w:rsidRDefault="00023525" w:rsidP="0002352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5"/>
            <w:bookmarkStart w:id="9" w:name="n116"/>
            <w:bookmarkEnd w:id="8"/>
            <w:bookmarkEnd w:id="9"/>
            <w:r w:rsidRPr="00142A96">
              <w:rPr>
                <w:lang w:val="uk-UA"/>
              </w:rPr>
              <w:t>вміння працювати в стресових ситуаціях.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  <w:vAlign w:val="center"/>
          </w:tcPr>
          <w:p w:rsidR="00023525" w:rsidRPr="00142A96" w:rsidRDefault="00023525" w:rsidP="00023525">
            <w:pPr>
              <w:jc w:val="center"/>
              <w:rPr>
                <w:caps/>
                <w:lang w:val="uk-UA"/>
              </w:rPr>
            </w:pPr>
            <w:r w:rsidRPr="00142A96">
              <w:rPr>
                <w:b/>
                <w:lang w:val="uk-UA"/>
              </w:rPr>
              <w:t>ІІІ</w:t>
            </w:r>
          </w:p>
        </w:tc>
        <w:tc>
          <w:tcPr>
            <w:tcW w:w="9022" w:type="dxa"/>
            <w:gridSpan w:val="2"/>
            <w:shd w:val="clear" w:color="auto" w:fill="auto"/>
            <w:vAlign w:val="center"/>
          </w:tcPr>
          <w:p w:rsidR="00023525" w:rsidRPr="00142A96" w:rsidRDefault="00023525" w:rsidP="00023525">
            <w:pPr>
              <w:jc w:val="center"/>
              <w:rPr>
                <w:b/>
                <w:lang w:val="uk-UA"/>
              </w:rPr>
            </w:pPr>
            <w:r w:rsidRPr="00142A96">
              <w:rPr>
                <w:b/>
                <w:lang w:val="uk-UA"/>
              </w:rPr>
              <w:t>ІНШІ ВІДОМОСТІ</w:t>
            </w:r>
          </w:p>
        </w:tc>
      </w:tr>
      <w:tr w:rsidR="00023525" w:rsidRPr="00142A96" w:rsidTr="00BE5D04">
        <w:trPr>
          <w:trHeight w:val="847"/>
        </w:trPr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655" w:type="dxa"/>
            <w:shd w:val="clear" w:color="auto" w:fill="auto"/>
          </w:tcPr>
          <w:p w:rsidR="00023525" w:rsidRPr="00142A96" w:rsidRDefault="00A32E41" w:rsidP="00023525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Тестування на знання законодавства 1-го  рівня (</w:t>
            </w:r>
            <w:hyperlink r:id="rId5" w:history="1">
              <w:r w:rsidRPr="00825A4E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825A4E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Перелік документів:</w:t>
            </w:r>
          </w:p>
        </w:tc>
        <w:tc>
          <w:tcPr>
            <w:tcW w:w="6655" w:type="dxa"/>
            <w:shd w:val="clear" w:color="auto" w:fill="auto"/>
          </w:tcPr>
          <w:p w:rsidR="00A32E41" w:rsidRPr="00825A4E" w:rsidRDefault="00A32E41" w:rsidP="00A32E41">
            <w:pPr>
              <w:jc w:val="both"/>
              <w:rPr>
                <w:b/>
                <w:lang w:val="uk-UA"/>
              </w:rPr>
            </w:pPr>
            <w:r w:rsidRPr="00825A4E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25A4E">
              <w:rPr>
                <w:b/>
                <w:lang w:val="uk-UA"/>
              </w:rPr>
              <w:t>у паперовому вигляді.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</w:t>
            </w:r>
            <w:r w:rsidRPr="00825A4E">
              <w:rPr>
                <w:lang w:val="uk-UA"/>
              </w:rPr>
              <w:lastRenderedPageBreak/>
              <w:t>рівень володіння державною мовою, визначений Національною комісією зі стандартів державної мови;</w:t>
            </w:r>
          </w:p>
          <w:p w:rsidR="00A32E41" w:rsidRPr="00825A4E" w:rsidRDefault="00A32E41" w:rsidP="00A32E41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825A4E">
              <w:rPr>
                <w:lang w:val="uk-UA"/>
              </w:rPr>
              <w:t xml:space="preserve">4) </w:t>
            </w:r>
            <w:r w:rsidRPr="00825A4E">
              <w:rPr>
                <w:rFonts w:cs="Calibri"/>
                <w:szCs w:val="20"/>
                <w:lang w:val="uk-UA" w:eastAsia="uk-UA"/>
              </w:rPr>
              <w:t>копію декларації особи, уповноваженої на виконання функцій держави або місцевого самоврядування, за 202</w:t>
            </w:r>
            <w:r>
              <w:rPr>
                <w:rFonts w:cs="Calibri"/>
                <w:szCs w:val="20"/>
                <w:lang w:val="uk-UA" w:eastAsia="uk-UA"/>
              </w:rPr>
              <w:t>4</w:t>
            </w:r>
            <w:r w:rsidRPr="00825A4E">
              <w:rPr>
                <w:rFonts w:cs="Calibri"/>
                <w:szCs w:val="20"/>
                <w:lang w:val="uk-UA" w:eastAsia="uk-UA"/>
              </w:rPr>
              <w:t xml:space="preserve"> рік, подану у порядку, встановленому Законом України «Про запобігання корупції», як кандидата на посаду; 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A32E41" w:rsidRPr="00825A4E" w:rsidRDefault="00A32E41" w:rsidP="00A32E41">
            <w:pPr>
              <w:jc w:val="both"/>
              <w:rPr>
                <w:u w:val="single"/>
                <w:lang w:val="uk-UA"/>
              </w:rPr>
            </w:pPr>
            <w:r w:rsidRPr="00825A4E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A32E41" w:rsidRPr="00825A4E" w:rsidRDefault="00A32E41" w:rsidP="009B2001">
            <w:pPr>
              <w:ind w:firstLine="455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Надіслана особою, яка бажає взяти участь </w:t>
            </w:r>
            <w:r w:rsidRPr="00825A4E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25A4E">
              <w:rPr>
                <w:lang w:val="uk-UA"/>
              </w:rPr>
              <w:t>зворотню</w:t>
            </w:r>
            <w:proofErr w:type="spellEnd"/>
            <w:r w:rsidRPr="00825A4E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A32E41" w:rsidRPr="00825A4E" w:rsidRDefault="00A32E41" w:rsidP="00A32E41">
            <w:pPr>
              <w:ind w:left="11" w:firstLine="589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A32E41" w:rsidRPr="00825A4E" w:rsidRDefault="00A32E41" w:rsidP="00A32E41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25A4E">
              <w:rPr>
                <w:lang w:val="uk-UA"/>
              </w:rPr>
              <w:t>вебсайті</w:t>
            </w:r>
            <w:proofErr w:type="spellEnd"/>
            <w:r w:rsidRPr="00825A4E">
              <w:rPr>
                <w:lang w:val="uk-UA"/>
              </w:rPr>
              <w:t xml:space="preserve"> Національного бюро (https://nabu.gov.ua/robota-v-nabu/pravila-priiomu/poryadok-provedennya-vidkrytogo-konkursu/ (Порядок проведення відкритого конкурсу, розділ ІІІ).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:rsidR="00A32E41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звільнені у відставку; </w:t>
            </w:r>
          </w:p>
          <w:p w:rsidR="00023525" w:rsidRPr="00142A96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які не вказали у заяві код посади.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Термін подання документів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23525" w:rsidRPr="00142A96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Протягом </w:t>
            </w:r>
            <w:r w:rsidR="00DD204D">
              <w:rPr>
                <w:lang w:val="uk-UA"/>
              </w:rPr>
              <w:t>20</w:t>
            </w:r>
            <w:r w:rsidRPr="00825A4E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  <w:r w:rsidR="00023525" w:rsidRPr="00142A96">
              <w:rPr>
                <w:kern w:val="36"/>
                <w:lang w:val="uk-UA"/>
              </w:rPr>
              <w:t xml:space="preserve"> 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655" w:type="dxa"/>
            <w:shd w:val="clear" w:color="auto" w:fill="auto"/>
          </w:tcPr>
          <w:p w:rsidR="00023525" w:rsidRPr="00142A96" w:rsidRDefault="00A32E41" w:rsidP="00023525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25A4E">
                <w:rPr>
                  <w:lang w:val="uk-UA"/>
                </w:rPr>
                <w:t>03035, м</w:t>
              </w:r>
            </w:smartTag>
            <w:r w:rsidRPr="00825A4E">
              <w:rPr>
                <w:lang w:val="uk-UA"/>
              </w:rPr>
              <w:t>. Київ, вул. Дениса Монастирського, 3.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Контактні дані</w:t>
            </w:r>
          </w:p>
        </w:tc>
        <w:tc>
          <w:tcPr>
            <w:tcW w:w="6655" w:type="dxa"/>
            <w:shd w:val="clear" w:color="auto" w:fill="auto"/>
          </w:tcPr>
          <w:p w:rsidR="00A32E41" w:rsidRPr="00825A4E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E-</w:t>
            </w:r>
            <w:proofErr w:type="spellStart"/>
            <w:r w:rsidRPr="00825A4E">
              <w:rPr>
                <w:lang w:val="uk-UA"/>
              </w:rPr>
              <w:t>mail</w:t>
            </w:r>
            <w:proofErr w:type="spellEnd"/>
            <w:r w:rsidRPr="00825A4E">
              <w:rPr>
                <w:lang w:val="uk-UA"/>
              </w:rPr>
              <w:t xml:space="preserve">: </w:t>
            </w:r>
            <w:hyperlink r:id="rId6" w:history="1">
              <w:r w:rsidRPr="00825A4E">
                <w:rPr>
                  <w:rStyle w:val="a4"/>
                  <w:lang w:val="uk-UA"/>
                </w:rPr>
                <w:t>commission1@nabu.gov.ua</w:t>
              </w:r>
            </w:hyperlink>
            <w:r w:rsidRPr="00825A4E">
              <w:rPr>
                <w:lang w:val="uk-UA"/>
              </w:rPr>
              <w:t xml:space="preserve"> </w:t>
            </w:r>
          </w:p>
          <w:p w:rsidR="00023525" w:rsidRPr="00142A96" w:rsidRDefault="00A32E41" w:rsidP="00A32E41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(044) 246-31-22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Умови оплати праці</w:t>
            </w:r>
          </w:p>
        </w:tc>
        <w:tc>
          <w:tcPr>
            <w:tcW w:w="6655" w:type="dxa"/>
            <w:shd w:val="clear" w:color="auto" w:fill="auto"/>
          </w:tcPr>
          <w:p w:rsidR="00A32E41" w:rsidRPr="00825A4E" w:rsidRDefault="00A32E41" w:rsidP="00A32E41">
            <w:pPr>
              <w:rPr>
                <w:lang w:val="uk-UA"/>
              </w:rPr>
            </w:pPr>
            <w:r w:rsidRPr="00825A4E">
              <w:rPr>
                <w:lang w:val="uk-UA"/>
              </w:rPr>
              <w:t>Відповідно до:</w:t>
            </w:r>
          </w:p>
          <w:p w:rsidR="00A32E41" w:rsidRPr="00825A4E" w:rsidRDefault="00A32E41" w:rsidP="00A32E4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A32E41" w:rsidRPr="00825A4E" w:rsidRDefault="00A32E41" w:rsidP="00A32E4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23525" w:rsidRPr="00142A96" w:rsidRDefault="00A32E41" w:rsidP="00A32E4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lastRenderedPageBreak/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23525" w:rsidRPr="00142A96" w:rsidTr="00BE5D04">
        <w:tc>
          <w:tcPr>
            <w:tcW w:w="607" w:type="dxa"/>
            <w:shd w:val="clear" w:color="auto" w:fill="auto"/>
          </w:tcPr>
          <w:p w:rsidR="00023525" w:rsidRPr="00142A96" w:rsidRDefault="00023525" w:rsidP="00023525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:rsidR="00023525" w:rsidRPr="00142A96" w:rsidRDefault="00023525" w:rsidP="00023525">
            <w:pPr>
              <w:rPr>
                <w:lang w:val="uk-UA"/>
              </w:rPr>
            </w:pPr>
            <w:r w:rsidRPr="00142A96">
              <w:rPr>
                <w:lang w:val="uk-UA"/>
              </w:rPr>
              <w:t>Місце проведення конкурсу</w:t>
            </w:r>
          </w:p>
        </w:tc>
        <w:tc>
          <w:tcPr>
            <w:tcW w:w="6655" w:type="dxa"/>
            <w:shd w:val="clear" w:color="auto" w:fill="auto"/>
          </w:tcPr>
          <w:p w:rsidR="00023525" w:rsidRDefault="00A32E41" w:rsidP="00023525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м. Київ</w:t>
            </w:r>
            <w:r w:rsidR="009B2001">
              <w:rPr>
                <w:lang w:val="uk-UA"/>
              </w:rPr>
              <w:t>, вул. Дениса Монастирського, 3</w:t>
            </w:r>
          </w:p>
          <w:p w:rsidR="009B2001" w:rsidRPr="00142A96" w:rsidRDefault="009B2001" w:rsidP="000235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0E14ED" w:rsidRPr="00142A96" w:rsidRDefault="000E14ED" w:rsidP="000E14ED">
      <w:pPr>
        <w:rPr>
          <w:lang w:val="uk-UA"/>
        </w:rPr>
      </w:pPr>
    </w:p>
    <w:p w:rsidR="000E14ED" w:rsidRPr="00142A96" w:rsidRDefault="000E14ED">
      <w:pPr>
        <w:rPr>
          <w:lang w:val="uk-UA"/>
        </w:rPr>
      </w:pPr>
    </w:p>
    <w:sectPr w:rsidR="000E14ED" w:rsidRPr="00142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6C6"/>
    <w:multiLevelType w:val="hybridMultilevel"/>
    <w:tmpl w:val="E3B4F650"/>
    <w:lvl w:ilvl="0" w:tplc="061EEBB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D"/>
    <w:rsid w:val="00023525"/>
    <w:rsid w:val="000551B1"/>
    <w:rsid w:val="000748AD"/>
    <w:rsid w:val="000912EE"/>
    <w:rsid w:val="000E14ED"/>
    <w:rsid w:val="00142A96"/>
    <w:rsid w:val="00150BC7"/>
    <w:rsid w:val="001E12B6"/>
    <w:rsid w:val="002F7024"/>
    <w:rsid w:val="003305C2"/>
    <w:rsid w:val="0038777D"/>
    <w:rsid w:val="003C1D6C"/>
    <w:rsid w:val="0055031F"/>
    <w:rsid w:val="006158E3"/>
    <w:rsid w:val="00620931"/>
    <w:rsid w:val="0067000A"/>
    <w:rsid w:val="006924FD"/>
    <w:rsid w:val="006D60F3"/>
    <w:rsid w:val="006D7F56"/>
    <w:rsid w:val="006F4A6F"/>
    <w:rsid w:val="00761F2C"/>
    <w:rsid w:val="007A5E07"/>
    <w:rsid w:val="007C1261"/>
    <w:rsid w:val="00835724"/>
    <w:rsid w:val="008848F5"/>
    <w:rsid w:val="0088568B"/>
    <w:rsid w:val="0089423E"/>
    <w:rsid w:val="008B3587"/>
    <w:rsid w:val="009104D3"/>
    <w:rsid w:val="00924FDD"/>
    <w:rsid w:val="00931305"/>
    <w:rsid w:val="00977895"/>
    <w:rsid w:val="009A5356"/>
    <w:rsid w:val="009B2001"/>
    <w:rsid w:val="00A32E41"/>
    <w:rsid w:val="00A335B6"/>
    <w:rsid w:val="00AB5239"/>
    <w:rsid w:val="00AC30F7"/>
    <w:rsid w:val="00AC6996"/>
    <w:rsid w:val="00AE3BF0"/>
    <w:rsid w:val="00AF061C"/>
    <w:rsid w:val="00BC0FC8"/>
    <w:rsid w:val="00BE0A50"/>
    <w:rsid w:val="00BE5D04"/>
    <w:rsid w:val="00C3365E"/>
    <w:rsid w:val="00C77194"/>
    <w:rsid w:val="00CD377B"/>
    <w:rsid w:val="00D02EF7"/>
    <w:rsid w:val="00D114FD"/>
    <w:rsid w:val="00DD16F0"/>
    <w:rsid w:val="00DD204D"/>
    <w:rsid w:val="00DD5E85"/>
    <w:rsid w:val="00DD708E"/>
    <w:rsid w:val="00DE666C"/>
    <w:rsid w:val="00E3779E"/>
    <w:rsid w:val="00EB5AFC"/>
    <w:rsid w:val="00F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902EB"/>
  <w15:chartTrackingRefBased/>
  <w15:docId w15:val="{D6323310-7194-4542-9F19-02AA8B9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B200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0E14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 таблицы 2"/>
    <w:rsid w:val="000E14ED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3">
    <w:name w:val="No Spacing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0E14ED"/>
  </w:style>
  <w:style w:type="paragraph" w:customStyle="1" w:styleId="1">
    <w:name w:val="Без интервала1"/>
    <w:uiPriority w:val="99"/>
    <w:qFormat/>
    <w:rsid w:val="000E14E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uiPriority w:val="99"/>
    <w:unhideWhenUsed/>
    <w:rsid w:val="000E14E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7000A"/>
    <w:pPr>
      <w:ind w:left="720"/>
      <w:contextualSpacing/>
    </w:pPr>
  </w:style>
  <w:style w:type="character" w:customStyle="1" w:styleId="file">
    <w:name w:val="file"/>
    <w:basedOn w:val="a0"/>
    <w:rsid w:val="0067000A"/>
  </w:style>
  <w:style w:type="paragraph" w:styleId="a6">
    <w:name w:val="Balloon Text"/>
    <w:basedOn w:val="a"/>
    <w:link w:val="a7"/>
    <w:uiPriority w:val="99"/>
    <w:semiHidden/>
    <w:unhideWhenUsed/>
    <w:rsid w:val="000912E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12E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8">
    <w:name w:val="Без интервала"/>
    <w:uiPriority w:val="99"/>
    <w:qFormat/>
    <w:rsid w:val="00BE5D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rvps12">
    <w:name w:val="rvps12"/>
    <w:basedOn w:val="a"/>
    <w:rsid w:val="00023525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9B200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1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6042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Ольга</dc:creator>
  <cp:keywords/>
  <dc:description/>
  <cp:lastModifiedBy>Михайлова Ольга Юріївна</cp:lastModifiedBy>
  <cp:revision>19</cp:revision>
  <cp:lastPrinted>2021-11-30T07:27:00Z</cp:lastPrinted>
  <dcterms:created xsi:type="dcterms:W3CDTF">2025-04-18T06:41:00Z</dcterms:created>
  <dcterms:modified xsi:type="dcterms:W3CDTF">2025-06-05T13:45:00Z</dcterms:modified>
</cp:coreProperties>
</file>