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55B" w:rsidRPr="009E42EE" w:rsidRDefault="008E047B" w:rsidP="00A824EB">
      <w:pPr>
        <w:jc w:val="center"/>
        <w:rPr>
          <w:b/>
          <w:sz w:val="28"/>
          <w:szCs w:val="28"/>
          <w:lang w:val="uk-UA"/>
        </w:rPr>
      </w:pPr>
      <w:r w:rsidRPr="009E42EE">
        <w:rPr>
          <w:b/>
          <w:sz w:val="28"/>
          <w:szCs w:val="28"/>
          <w:lang w:val="uk-UA"/>
        </w:rPr>
        <w:t>ПРОФІЛЬ ПОСАДИ</w:t>
      </w:r>
      <w:r w:rsidRPr="009E42EE">
        <w:rPr>
          <w:b/>
          <w:sz w:val="28"/>
          <w:szCs w:val="28"/>
          <w:lang w:val="uk-UA"/>
        </w:rPr>
        <w:br/>
        <w:t>«</w:t>
      </w:r>
      <w:r w:rsidR="005259E1" w:rsidRPr="009E42EE">
        <w:rPr>
          <w:b/>
          <w:sz w:val="28"/>
          <w:szCs w:val="28"/>
          <w:lang w:val="uk-UA"/>
        </w:rPr>
        <w:t>Детектив Національного бюро</w:t>
      </w:r>
      <w:r w:rsidR="00BE63F6" w:rsidRPr="009E42EE">
        <w:rPr>
          <w:b/>
          <w:sz w:val="28"/>
          <w:szCs w:val="28"/>
          <w:lang w:val="uk-UA"/>
        </w:rPr>
        <w:t xml:space="preserve"> </w:t>
      </w:r>
      <w:r w:rsidR="00822C9F" w:rsidRPr="009E42EE">
        <w:rPr>
          <w:b/>
          <w:sz w:val="28"/>
          <w:szCs w:val="28"/>
          <w:lang w:val="uk-UA"/>
        </w:rPr>
        <w:br/>
      </w:r>
      <w:r w:rsidR="00CA3FC5" w:rsidRPr="009E42EE">
        <w:rPr>
          <w:b/>
          <w:sz w:val="28"/>
          <w:szCs w:val="28"/>
          <w:lang w:val="uk-UA"/>
        </w:rPr>
        <w:t xml:space="preserve">Підрозділу </w:t>
      </w:r>
      <w:r w:rsidR="00027A8E" w:rsidRPr="009E42EE">
        <w:rPr>
          <w:b/>
          <w:sz w:val="28"/>
          <w:szCs w:val="28"/>
          <w:lang w:val="uk-UA"/>
        </w:rPr>
        <w:t>детективів</w:t>
      </w:r>
      <w:r w:rsidR="00CA3FC5" w:rsidRPr="009E42EE">
        <w:rPr>
          <w:b/>
          <w:sz w:val="28"/>
          <w:szCs w:val="28"/>
          <w:lang w:val="uk-UA"/>
        </w:rPr>
        <w:t xml:space="preserve"> цифрової криміналістичної лабораторії</w:t>
      </w:r>
      <w:r w:rsidR="00F24B42" w:rsidRPr="009E42EE">
        <w:rPr>
          <w:b/>
          <w:sz w:val="28"/>
          <w:szCs w:val="28"/>
          <w:lang w:val="uk-UA"/>
        </w:rPr>
        <w:t>»</w:t>
      </w:r>
      <w:r w:rsidR="00CA3FC5" w:rsidRPr="009E42EE">
        <w:rPr>
          <w:b/>
          <w:sz w:val="28"/>
          <w:szCs w:val="28"/>
          <w:lang w:val="uk-UA"/>
        </w:rPr>
        <w:t xml:space="preserve"> </w:t>
      </w:r>
      <w:r w:rsidR="0002102F" w:rsidRPr="009E42EE">
        <w:rPr>
          <w:b/>
          <w:sz w:val="28"/>
          <w:szCs w:val="28"/>
          <w:lang w:val="uk-UA"/>
        </w:rPr>
        <w:br/>
      </w:r>
      <w:r w:rsidR="0067655B" w:rsidRPr="009E42EE">
        <w:rPr>
          <w:b/>
          <w:sz w:val="28"/>
          <w:szCs w:val="28"/>
          <w:lang w:val="uk-UA"/>
        </w:rPr>
        <w:t>Національного антикорупційного бюро України</w:t>
      </w:r>
    </w:p>
    <w:p w:rsidR="007E1FCB" w:rsidRPr="009E42EE" w:rsidRDefault="007E1FCB" w:rsidP="00A824EB">
      <w:pPr>
        <w:jc w:val="center"/>
        <w:rPr>
          <w:b/>
          <w:sz w:val="28"/>
          <w:szCs w:val="28"/>
          <w:lang w:val="uk-UA"/>
        </w:rPr>
      </w:pPr>
    </w:p>
    <w:tbl>
      <w:tblPr>
        <w:tblW w:w="5000" w:type="pct"/>
        <w:tblLook w:val="04A0" w:firstRow="1" w:lastRow="0" w:firstColumn="1" w:lastColumn="0" w:noHBand="0" w:noVBand="1"/>
      </w:tblPr>
      <w:tblGrid>
        <w:gridCol w:w="4480"/>
        <w:gridCol w:w="4874"/>
      </w:tblGrid>
      <w:tr w:rsidR="009C55F0" w:rsidRPr="009E42EE" w:rsidTr="009C55F0">
        <w:tc>
          <w:tcPr>
            <w:tcW w:w="4480" w:type="dxa"/>
            <w:shd w:val="clear" w:color="auto" w:fill="auto"/>
          </w:tcPr>
          <w:p w:rsidR="009C55F0" w:rsidRPr="009E42EE" w:rsidRDefault="009C55F0" w:rsidP="009C55F0">
            <w:pPr>
              <w:pStyle w:val="21"/>
              <w:rPr>
                <w:rFonts w:ascii="Times New Roman" w:hAnsi="Times New Roman"/>
                <w:b/>
                <w:sz w:val="24"/>
                <w:szCs w:val="24"/>
                <w:lang w:val="uk-UA"/>
              </w:rPr>
            </w:pPr>
          </w:p>
        </w:tc>
        <w:tc>
          <w:tcPr>
            <w:tcW w:w="4874" w:type="dxa"/>
            <w:shd w:val="clear" w:color="auto" w:fill="auto"/>
          </w:tcPr>
          <w:p w:rsidR="009C55F0" w:rsidRPr="009E42EE" w:rsidRDefault="009C55F0" w:rsidP="009C55F0">
            <w:pPr>
              <w:pStyle w:val="21"/>
              <w:widowControl w:val="0"/>
              <w:ind w:left="-112"/>
              <w:rPr>
                <w:rFonts w:ascii="Times New Roman" w:hAnsi="Times New Roman"/>
                <w:b/>
                <w:sz w:val="24"/>
                <w:szCs w:val="24"/>
                <w:lang w:val="uk-UA"/>
              </w:rPr>
            </w:pPr>
          </w:p>
          <w:p w:rsidR="009C55F0" w:rsidRPr="009E42EE" w:rsidRDefault="009C55F0" w:rsidP="009C55F0">
            <w:pPr>
              <w:pStyle w:val="21"/>
              <w:widowControl w:val="0"/>
              <w:ind w:left="-112"/>
              <w:rPr>
                <w:rFonts w:ascii="Times New Roman" w:hAnsi="Times New Roman"/>
                <w:b/>
                <w:sz w:val="24"/>
                <w:szCs w:val="24"/>
                <w:lang w:val="uk-UA"/>
              </w:rPr>
            </w:pPr>
            <w:r w:rsidRPr="009E42EE">
              <w:rPr>
                <w:rFonts w:ascii="Times New Roman" w:hAnsi="Times New Roman"/>
                <w:b/>
                <w:sz w:val="24"/>
                <w:szCs w:val="24"/>
                <w:lang w:val="uk-UA"/>
              </w:rPr>
              <w:t>ЗАТВЕРДЖУЮ</w:t>
            </w:r>
          </w:p>
        </w:tc>
      </w:tr>
      <w:tr w:rsidR="009C55F0" w:rsidRPr="009E42EE" w:rsidTr="009C55F0">
        <w:tc>
          <w:tcPr>
            <w:tcW w:w="4480" w:type="dxa"/>
            <w:shd w:val="clear" w:color="auto" w:fill="auto"/>
          </w:tcPr>
          <w:p w:rsidR="009C55F0" w:rsidRPr="009E42EE" w:rsidRDefault="009C55F0" w:rsidP="009C55F0">
            <w:pPr>
              <w:pStyle w:val="21"/>
              <w:rPr>
                <w:rFonts w:ascii="Times New Roman" w:hAnsi="Times New Roman"/>
                <w:sz w:val="24"/>
                <w:szCs w:val="24"/>
                <w:lang w:val="uk-UA"/>
              </w:rPr>
            </w:pPr>
          </w:p>
        </w:tc>
        <w:tc>
          <w:tcPr>
            <w:tcW w:w="4874" w:type="dxa"/>
            <w:tcBorders>
              <w:bottom w:val="single" w:sz="4" w:space="0" w:color="000000"/>
            </w:tcBorders>
            <w:shd w:val="clear" w:color="auto" w:fill="auto"/>
          </w:tcPr>
          <w:p w:rsidR="009C55F0" w:rsidRPr="009E42EE" w:rsidRDefault="009C55F0" w:rsidP="009C55F0">
            <w:pPr>
              <w:pStyle w:val="21"/>
              <w:widowControl w:val="0"/>
              <w:ind w:left="-112"/>
              <w:rPr>
                <w:rFonts w:ascii="Times New Roman" w:hAnsi="Times New Roman"/>
                <w:sz w:val="24"/>
                <w:szCs w:val="24"/>
                <w:lang w:val="uk-UA"/>
              </w:rPr>
            </w:pPr>
          </w:p>
          <w:p w:rsidR="00BD54C9" w:rsidRPr="009E42EE" w:rsidRDefault="009C55F0" w:rsidP="00BD54C9">
            <w:pPr>
              <w:pStyle w:val="21"/>
              <w:widowControl w:val="0"/>
              <w:ind w:left="-112"/>
              <w:rPr>
                <w:rFonts w:ascii="Times New Roman" w:hAnsi="Times New Roman"/>
                <w:b/>
                <w:sz w:val="24"/>
                <w:szCs w:val="24"/>
                <w:lang w:val="uk-UA"/>
              </w:rPr>
            </w:pPr>
            <w:r w:rsidRPr="009E42EE">
              <w:rPr>
                <w:rFonts w:ascii="Times New Roman" w:hAnsi="Times New Roman"/>
                <w:sz w:val="24"/>
                <w:szCs w:val="24"/>
                <w:lang w:val="uk-UA"/>
              </w:rPr>
              <w:t>Директор Національного</w:t>
            </w:r>
            <w:r w:rsidR="00BD54C9" w:rsidRPr="009E42EE">
              <w:rPr>
                <w:rFonts w:ascii="Times New Roman" w:hAnsi="Times New Roman"/>
                <w:sz w:val="24"/>
                <w:szCs w:val="24"/>
                <w:lang w:val="uk-UA"/>
              </w:rPr>
              <w:t xml:space="preserve"> </w:t>
            </w:r>
            <w:r w:rsidR="00787A9D" w:rsidRPr="009E42EE">
              <w:rPr>
                <w:rFonts w:ascii="Times New Roman" w:hAnsi="Times New Roman"/>
                <w:sz w:val="24"/>
                <w:szCs w:val="24"/>
                <w:lang w:val="uk-UA"/>
              </w:rPr>
              <w:br/>
            </w:r>
            <w:r w:rsidRPr="009E42EE">
              <w:rPr>
                <w:rFonts w:ascii="Times New Roman" w:hAnsi="Times New Roman"/>
                <w:sz w:val="24"/>
                <w:szCs w:val="24"/>
                <w:lang w:val="uk-UA"/>
              </w:rPr>
              <w:t>антикорупційного бюро України</w:t>
            </w:r>
          </w:p>
          <w:p w:rsidR="00BD54C9" w:rsidRPr="009E42EE" w:rsidRDefault="00BD54C9" w:rsidP="00BD54C9">
            <w:pPr>
              <w:pStyle w:val="21"/>
              <w:widowControl w:val="0"/>
              <w:ind w:left="-112"/>
              <w:jc w:val="right"/>
              <w:rPr>
                <w:rFonts w:ascii="Times New Roman" w:hAnsi="Times New Roman"/>
                <w:b/>
                <w:sz w:val="24"/>
                <w:szCs w:val="24"/>
                <w:lang w:val="uk-UA"/>
              </w:rPr>
            </w:pPr>
          </w:p>
          <w:p w:rsidR="00BD54C9" w:rsidRPr="009E42EE" w:rsidRDefault="00BD54C9" w:rsidP="00BD54C9">
            <w:pPr>
              <w:pStyle w:val="21"/>
              <w:widowControl w:val="0"/>
              <w:ind w:left="-112"/>
              <w:jc w:val="right"/>
              <w:rPr>
                <w:rFonts w:ascii="Times New Roman" w:hAnsi="Times New Roman"/>
                <w:b/>
                <w:sz w:val="24"/>
                <w:szCs w:val="24"/>
                <w:lang w:val="uk-UA"/>
              </w:rPr>
            </w:pPr>
          </w:p>
          <w:p w:rsidR="009C55F0" w:rsidRPr="009E42EE" w:rsidRDefault="009C55F0" w:rsidP="00BD54C9">
            <w:pPr>
              <w:pStyle w:val="21"/>
              <w:widowControl w:val="0"/>
              <w:ind w:left="-112"/>
              <w:jc w:val="right"/>
              <w:rPr>
                <w:rFonts w:ascii="Times New Roman" w:hAnsi="Times New Roman"/>
                <w:sz w:val="24"/>
                <w:szCs w:val="24"/>
                <w:lang w:val="uk-UA"/>
              </w:rPr>
            </w:pPr>
            <w:r w:rsidRPr="009E42EE">
              <w:rPr>
                <w:rFonts w:ascii="Times New Roman" w:hAnsi="Times New Roman"/>
                <w:b/>
                <w:sz w:val="24"/>
                <w:szCs w:val="24"/>
                <w:lang w:val="uk-UA"/>
              </w:rPr>
              <w:t>Семен КРИВОНОС</w:t>
            </w:r>
          </w:p>
        </w:tc>
      </w:tr>
      <w:tr w:rsidR="009C55F0" w:rsidRPr="009E42EE" w:rsidTr="009C55F0">
        <w:tc>
          <w:tcPr>
            <w:tcW w:w="4480" w:type="dxa"/>
            <w:shd w:val="clear" w:color="auto" w:fill="auto"/>
          </w:tcPr>
          <w:p w:rsidR="009C55F0" w:rsidRPr="009E42EE" w:rsidRDefault="009C55F0" w:rsidP="009C55F0">
            <w:pPr>
              <w:pStyle w:val="21"/>
              <w:rPr>
                <w:rFonts w:ascii="Times New Roman" w:hAnsi="Times New Roman"/>
                <w:sz w:val="24"/>
                <w:szCs w:val="24"/>
                <w:lang w:val="uk-UA"/>
              </w:rPr>
            </w:pPr>
          </w:p>
        </w:tc>
        <w:tc>
          <w:tcPr>
            <w:tcW w:w="4874" w:type="dxa"/>
            <w:shd w:val="clear" w:color="auto" w:fill="auto"/>
          </w:tcPr>
          <w:p w:rsidR="009C55F0" w:rsidRPr="009E42EE" w:rsidRDefault="009C55F0" w:rsidP="009C55F0">
            <w:pPr>
              <w:pStyle w:val="21"/>
              <w:rPr>
                <w:rFonts w:ascii="Times New Roman" w:hAnsi="Times New Roman"/>
                <w:sz w:val="24"/>
                <w:szCs w:val="24"/>
                <w:lang w:val="uk-UA"/>
              </w:rPr>
            </w:pPr>
          </w:p>
        </w:tc>
      </w:tr>
      <w:tr w:rsidR="009C55F0" w:rsidRPr="009E42EE" w:rsidTr="009C55F0">
        <w:tc>
          <w:tcPr>
            <w:tcW w:w="4480" w:type="dxa"/>
            <w:shd w:val="clear" w:color="auto" w:fill="auto"/>
          </w:tcPr>
          <w:p w:rsidR="009C55F0" w:rsidRPr="009E42EE" w:rsidRDefault="009C55F0" w:rsidP="009C55F0">
            <w:pPr>
              <w:pStyle w:val="21"/>
              <w:rPr>
                <w:rFonts w:ascii="Times New Roman" w:hAnsi="Times New Roman"/>
                <w:sz w:val="24"/>
                <w:szCs w:val="24"/>
                <w:lang w:val="uk-UA"/>
              </w:rPr>
            </w:pPr>
          </w:p>
        </w:tc>
        <w:tc>
          <w:tcPr>
            <w:tcW w:w="4874" w:type="dxa"/>
            <w:shd w:val="clear" w:color="auto" w:fill="auto"/>
          </w:tcPr>
          <w:p w:rsidR="009C55F0" w:rsidRPr="009E42EE" w:rsidRDefault="009C55F0" w:rsidP="006D4939">
            <w:pPr>
              <w:pStyle w:val="21"/>
              <w:widowControl w:val="0"/>
              <w:rPr>
                <w:rFonts w:ascii="Times New Roman" w:hAnsi="Times New Roman"/>
                <w:sz w:val="24"/>
                <w:szCs w:val="24"/>
                <w:lang w:val="uk-UA"/>
              </w:rPr>
            </w:pPr>
            <w:r w:rsidRPr="000D230E">
              <w:rPr>
                <w:rFonts w:ascii="Times New Roman" w:hAnsi="Times New Roman"/>
                <w:sz w:val="24"/>
                <w:szCs w:val="24"/>
                <w:lang w:val="uk-UA"/>
              </w:rPr>
              <w:t>«</w:t>
            </w:r>
            <w:r w:rsidR="00515D44">
              <w:rPr>
                <w:rFonts w:ascii="Times New Roman" w:hAnsi="Times New Roman"/>
                <w:sz w:val="24"/>
                <w:szCs w:val="24"/>
                <w:lang w:val="uk-UA"/>
              </w:rPr>
              <w:t>1</w:t>
            </w:r>
            <w:r w:rsidR="006D4939">
              <w:rPr>
                <w:rFonts w:ascii="Times New Roman" w:hAnsi="Times New Roman"/>
                <w:sz w:val="24"/>
                <w:szCs w:val="24"/>
                <w:lang w:val="uk-UA"/>
              </w:rPr>
              <w:t>6</w:t>
            </w:r>
            <w:bookmarkStart w:id="0" w:name="_GoBack"/>
            <w:bookmarkEnd w:id="0"/>
            <w:r w:rsidRPr="000D230E">
              <w:rPr>
                <w:rFonts w:ascii="Times New Roman" w:hAnsi="Times New Roman"/>
                <w:sz w:val="24"/>
                <w:szCs w:val="24"/>
                <w:lang w:val="uk-UA"/>
              </w:rPr>
              <w:t>»</w:t>
            </w:r>
            <w:r w:rsidRPr="009E42EE">
              <w:rPr>
                <w:rFonts w:ascii="Times New Roman" w:hAnsi="Times New Roman"/>
                <w:sz w:val="24"/>
                <w:szCs w:val="24"/>
                <w:lang w:val="uk-UA"/>
              </w:rPr>
              <w:t xml:space="preserve"> </w:t>
            </w:r>
            <w:r w:rsidR="00515D44">
              <w:rPr>
                <w:rFonts w:ascii="Times New Roman" w:hAnsi="Times New Roman"/>
                <w:sz w:val="24"/>
                <w:szCs w:val="24"/>
                <w:lang w:val="uk-UA"/>
              </w:rPr>
              <w:t>квітня</w:t>
            </w:r>
            <w:r w:rsidRPr="009E42EE">
              <w:rPr>
                <w:rFonts w:ascii="Times New Roman" w:hAnsi="Times New Roman"/>
                <w:sz w:val="24"/>
                <w:szCs w:val="24"/>
                <w:lang w:val="uk-UA"/>
              </w:rPr>
              <w:t xml:space="preserve"> 2024 року</w:t>
            </w:r>
          </w:p>
        </w:tc>
      </w:tr>
      <w:tr w:rsidR="009C55F0" w:rsidRPr="009E42EE" w:rsidTr="009C55F0">
        <w:tc>
          <w:tcPr>
            <w:tcW w:w="4480" w:type="dxa"/>
            <w:shd w:val="clear" w:color="auto" w:fill="auto"/>
          </w:tcPr>
          <w:p w:rsidR="009C55F0" w:rsidRPr="009E42EE" w:rsidRDefault="009C55F0" w:rsidP="009C55F0">
            <w:pPr>
              <w:pStyle w:val="21"/>
              <w:rPr>
                <w:rFonts w:ascii="Times New Roman" w:hAnsi="Times New Roman"/>
                <w:sz w:val="24"/>
                <w:szCs w:val="24"/>
                <w:lang w:val="uk-UA"/>
              </w:rPr>
            </w:pPr>
          </w:p>
        </w:tc>
        <w:tc>
          <w:tcPr>
            <w:tcW w:w="4874" w:type="dxa"/>
            <w:shd w:val="clear" w:color="auto" w:fill="auto"/>
          </w:tcPr>
          <w:p w:rsidR="009C55F0" w:rsidRPr="009E42EE" w:rsidRDefault="009C55F0" w:rsidP="009C55F0">
            <w:pPr>
              <w:pStyle w:val="21"/>
              <w:widowControl w:val="0"/>
              <w:rPr>
                <w:rFonts w:ascii="Times New Roman" w:hAnsi="Times New Roman"/>
                <w:sz w:val="24"/>
                <w:szCs w:val="24"/>
                <w:lang w:val="uk-UA"/>
              </w:rPr>
            </w:pPr>
          </w:p>
        </w:tc>
      </w:tr>
    </w:tbl>
    <w:p w:rsidR="008E047B" w:rsidRPr="009E42EE" w:rsidRDefault="008E047B" w:rsidP="008E047B">
      <w:pPr>
        <w:jc w:val="center"/>
        <w:rPr>
          <w:b/>
          <w:sz w:val="16"/>
          <w:szCs w:val="16"/>
          <w:lang w:val="uk-UA"/>
        </w:rPr>
      </w:pPr>
    </w:p>
    <w:tbl>
      <w:tblPr>
        <w:tblW w:w="555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3599"/>
        <w:gridCol w:w="5947"/>
      </w:tblGrid>
      <w:tr w:rsidR="008E047B" w:rsidRPr="009E42EE" w:rsidTr="00F21C62">
        <w:tc>
          <w:tcPr>
            <w:tcW w:w="835" w:type="dxa"/>
            <w:shd w:val="clear" w:color="auto" w:fill="auto"/>
            <w:vAlign w:val="center"/>
          </w:tcPr>
          <w:p w:rsidR="008E047B" w:rsidRPr="009E42EE" w:rsidRDefault="008E047B" w:rsidP="001D2152">
            <w:pPr>
              <w:tabs>
                <w:tab w:val="left" w:pos="173"/>
              </w:tabs>
              <w:spacing w:before="120" w:after="120"/>
              <w:jc w:val="center"/>
              <w:rPr>
                <w:b/>
                <w:bCs/>
                <w:lang w:val="uk-UA"/>
              </w:rPr>
            </w:pPr>
            <w:r w:rsidRPr="009E42EE">
              <w:rPr>
                <w:b/>
                <w:bCs/>
                <w:lang w:val="uk-UA"/>
              </w:rPr>
              <w:t>І</w:t>
            </w:r>
          </w:p>
        </w:tc>
        <w:tc>
          <w:tcPr>
            <w:tcW w:w="9546" w:type="dxa"/>
            <w:gridSpan w:val="2"/>
            <w:shd w:val="clear" w:color="auto" w:fill="auto"/>
            <w:vAlign w:val="center"/>
          </w:tcPr>
          <w:p w:rsidR="008E047B" w:rsidRPr="009E42EE" w:rsidRDefault="008E047B" w:rsidP="001D2152">
            <w:pPr>
              <w:spacing w:before="120" w:after="120"/>
              <w:jc w:val="center"/>
              <w:rPr>
                <w:b/>
                <w:bCs/>
                <w:lang w:val="uk-UA"/>
              </w:rPr>
            </w:pPr>
            <w:r w:rsidRPr="009E42EE">
              <w:rPr>
                <w:b/>
                <w:bCs/>
                <w:lang w:val="uk-UA"/>
              </w:rPr>
              <w:t>ХАРАКТЕРИСТИКА ПОСАДИ</w:t>
            </w:r>
          </w:p>
        </w:tc>
      </w:tr>
      <w:tr w:rsidR="00747ED5" w:rsidRPr="009E42EE" w:rsidTr="00F21C62">
        <w:tc>
          <w:tcPr>
            <w:tcW w:w="835" w:type="dxa"/>
            <w:shd w:val="clear" w:color="auto" w:fill="auto"/>
          </w:tcPr>
          <w:p w:rsidR="00747ED5" w:rsidRPr="009E42EE" w:rsidRDefault="00A937DF" w:rsidP="00A937DF">
            <w:pPr>
              <w:ind w:right="-248"/>
              <w:rPr>
                <w:lang w:val="uk-UA"/>
              </w:rPr>
            </w:pPr>
            <w:r w:rsidRPr="009E42EE">
              <w:rPr>
                <w:lang w:val="uk-UA"/>
              </w:rPr>
              <w:t>1.</w:t>
            </w:r>
          </w:p>
        </w:tc>
        <w:tc>
          <w:tcPr>
            <w:tcW w:w="3599" w:type="dxa"/>
            <w:shd w:val="clear" w:color="auto" w:fill="auto"/>
          </w:tcPr>
          <w:p w:rsidR="00747ED5" w:rsidRPr="009E42EE" w:rsidRDefault="00747ED5" w:rsidP="00747ED5">
            <w:pPr>
              <w:rPr>
                <w:lang w:val="uk-UA"/>
              </w:rPr>
            </w:pPr>
            <w:r w:rsidRPr="009E42EE">
              <w:rPr>
                <w:lang w:val="uk-UA"/>
              </w:rPr>
              <w:t>Найменування державного органу</w:t>
            </w:r>
          </w:p>
        </w:tc>
        <w:tc>
          <w:tcPr>
            <w:tcW w:w="5947" w:type="dxa"/>
            <w:shd w:val="clear" w:color="auto" w:fill="auto"/>
          </w:tcPr>
          <w:p w:rsidR="00747ED5" w:rsidRPr="009E42EE" w:rsidRDefault="00747ED5" w:rsidP="00CA3FC5">
            <w:pPr>
              <w:tabs>
                <w:tab w:val="left" w:pos="312"/>
              </w:tabs>
              <w:rPr>
                <w:lang w:val="uk-UA"/>
              </w:rPr>
            </w:pPr>
            <w:r w:rsidRPr="009E42EE">
              <w:rPr>
                <w:lang w:val="uk-UA"/>
              </w:rPr>
              <w:t>Національне антикорупційне бюро України</w:t>
            </w:r>
            <w:r w:rsidR="00A824EB" w:rsidRPr="009E42EE">
              <w:rPr>
                <w:lang w:val="uk-UA"/>
              </w:rPr>
              <w:t xml:space="preserve"> </w:t>
            </w:r>
            <w:r w:rsidR="00CA3FC5" w:rsidRPr="009E42EE">
              <w:rPr>
                <w:lang w:val="uk-UA"/>
              </w:rPr>
              <w:br/>
            </w:r>
            <w:r w:rsidR="00A824EB" w:rsidRPr="009E42EE">
              <w:rPr>
                <w:lang w:val="uk-UA"/>
              </w:rPr>
              <w:t>(далі – Національне бюро)</w:t>
            </w:r>
          </w:p>
        </w:tc>
      </w:tr>
      <w:tr w:rsidR="004C1DAA" w:rsidRPr="006D4939" w:rsidTr="00F21C62">
        <w:trPr>
          <w:trHeight w:val="512"/>
        </w:trPr>
        <w:tc>
          <w:tcPr>
            <w:tcW w:w="835" w:type="dxa"/>
            <w:shd w:val="clear" w:color="auto" w:fill="auto"/>
          </w:tcPr>
          <w:p w:rsidR="004C1DAA" w:rsidRPr="009E42EE" w:rsidRDefault="00A937DF" w:rsidP="00A937DF">
            <w:pPr>
              <w:ind w:right="-248"/>
              <w:rPr>
                <w:lang w:val="uk-UA"/>
              </w:rPr>
            </w:pPr>
            <w:r w:rsidRPr="009E42EE">
              <w:rPr>
                <w:lang w:val="uk-UA"/>
              </w:rPr>
              <w:t>2.</w:t>
            </w:r>
          </w:p>
        </w:tc>
        <w:tc>
          <w:tcPr>
            <w:tcW w:w="3599" w:type="dxa"/>
            <w:shd w:val="clear" w:color="auto" w:fill="auto"/>
          </w:tcPr>
          <w:p w:rsidR="004C1DAA" w:rsidRPr="009E42EE" w:rsidRDefault="004C1DAA" w:rsidP="004C1DAA">
            <w:pPr>
              <w:rPr>
                <w:lang w:val="uk-UA"/>
              </w:rPr>
            </w:pPr>
            <w:r w:rsidRPr="009E42EE">
              <w:rPr>
                <w:lang w:val="uk-UA"/>
              </w:rPr>
              <w:t>Найменування структурного підрозділу</w:t>
            </w:r>
          </w:p>
        </w:tc>
        <w:tc>
          <w:tcPr>
            <w:tcW w:w="5947" w:type="dxa"/>
            <w:shd w:val="clear" w:color="auto" w:fill="auto"/>
            <w:vAlign w:val="center"/>
          </w:tcPr>
          <w:p w:rsidR="004C1DAA" w:rsidRPr="009E42EE" w:rsidRDefault="00CA3FC5" w:rsidP="00822C9F">
            <w:pPr>
              <w:rPr>
                <w:lang w:val="uk-UA"/>
              </w:rPr>
            </w:pPr>
            <w:r w:rsidRPr="009E42EE">
              <w:rPr>
                <w:lang w:val="uk-UA"/>
              </w:rPr>
              <w:t>Підрозділ детективів цифрової криміналістичної лабораторії</w:t>
            </w:r>
            <w:r w:rsidR="00EB2E12" w:rsidRPr="009E42EE">
              <w:rPr>
                <w:lang w:val="uk-UA"/>
              </w:rPr>
              <w:t xml:space="preserve"> (далі – Підрозділ)</w:t>
            </w:r>
          </w:p>
        </w:tc>
      </w:tr>
      <w:tr w:rsidR="004C1DAA" w:rsidRPr="009E42EE" w:rsidTr="00F21C62">
        <w:trPr>
          <w:trHeight w:val="309"/>
        </w:trPr>
        <w:tc>
          <w:tcPr>
            <w:tcW w:w="835" w:type="dxa"/>
            <w:shd w:val="clear" w:color="auto" w:fill="auto"/>
          </w:tcPr>
          <w:p w:rsidR="004C1DAA" w:rsidRPr="009E42EE" w:rsidRDefault="00A937DF" w:rsidP="00A937DF">
            <w:pPr>
              <w:ind w:right="-248"/>
              <w:rPr>
                <w:lang w:val="uk-UA"/>
              </w:rPr>
            </w:pPr>
            <w:r w:rsidRPr="009E42EE">
              <w:rPr>
                <w:lang w:val="uk-UA"/>
              </w:rPr>
              <w:t>3.</w:t>
            </w:r>
          </w:p>
        </w:tc>
        <w:tc>
          <w:tcPr>
            <w:tcW w:w="3599" w:type="dxa"/>
            <w:shd w:val="clear" w:color="auto" w:fill="auto"/>
          </w:tcPr>
          <w:p w:rsidR="004C1DAA" w:rsidRPr="009E42EE" w:rsidRDefault="004C1DAA" w:rsidP="004C1DAA">
            <w:pPr>
              <w:rPr>
                <w:lang w:val="uk-UA"/>
              </w:rPr>
            </w:pPr>
            <w:r w:rsidRPr="009E42EE">
              <w:rPr>
                <w:lang w:val="uk-UA"/>
              </w:rPr>
              <w:t>Найменування посади</w:t>
            </w:r>
          </w:p>
        </w:tc>
        <w:tc>
          <w:tcPr>
            <w:tcW w:w="5947" w:type="dxa"/>
            <w:shd w:val="clear" w:color="auto" w:fill="auto"/>
          </w:tcPr>
          <w:p w:rsidR="004C1DAA" w:rsidRPr="009E42EE" w:rsidRDefault="005259E1" w:rsidP="005259E1">
            <w:pPr>
              <w:rPr>
                <w:lang w:val="uk-UA"/>
              </w:rPr>
            </w:pPr>
            <w:r w:rsidRPr="009E42EE">
              <w:rPr>
                <w:lang w:val="uk-UA"/>
              </w:rPr>
              <w:t xml:space="preserve">Детектив Національного бюро </w:t>
            </w:r>
            <w:r w:rsidR="00CA3FC5" w:rsidRPr="009E42EE">
              <w:rPr>
                <w:lang w:val="uk-UA"/>
              </w:rPr>
              <w:t xml:space="preserve">Підрозділу детективів </w:t>
            </w:r>
            <w:r w:rsidR="00DC0D62" w:rsidRPr="009E42EE">
              <w:rPr>
                <w:lang w:val="uk-UA"/>
              </w:rPr>
              <w:br/>
            </w:r>
            <w:r w:rsidR="00CA3FC5" w:rsidRPr="009E42EE">
              <w:rPr>
                <w:lang w:val="uk-UA"/>
              </w:rPr>
              <w:t>цифрової криміналістичної лабораторії</w:t>
            </w:r>
          </w:p>
        </w:tc>
      </w:tr>
      <w:tr w:rsidR="004C1DAA" w:rsidRPr="009E42EE" w:rsidTr="00F21C62">
        <w:tc>
          <w:tcPr>
            <w:tcW w:w="835" w:type="dxa"/>
            <w:shd w:val="clear" w:color="auto" w:fill="auto"/>
          </w:tcPr>
          <w:p w:rsidR="004C1DAA" w:rsidRPr="009E42EE" w:rsidRDefault="00A937DF" w:rsidP="00A937DF">
            <w:pPr>
              <w:ind w:right="-248"/>
              <w:rPr>
                <w:caps/>
                <w:lang w:val="uk-UA"/>
              </w:rPr>
            </w:pPr>
            <w:r w:rsidRPr="009E42EE">
              <w:rPr>
                <w:caps/>
                <w:lang w:val="uk-UA"/>
              </w:rPr>
              <w:t>4.</w:t>
            </w:r>
          </w:p>
        </w:tc>
        <w:tc>
          <w:tcPr>
            <w:tcW w:w="3599" w:type="dxa"/>
            <w:shd w:val="clear" w:color="auto" w:fill="auto"/>
          </w:tcPr>
          <w:p w:rsidR="004C1DAA" w:rsidRPr="009E42EE" w:rsidRDefault="004C1DAA" w:rsidP="00DC0D62">
            <w:pPr>
              <w:rPr>
                <w:caps/>
                <w:lang w:val="uk-UA"/>
              </w:rPr>
            </w:pPr>
            <w:r w:rsidRPr="009E42EE">
              <w:rPr>
                <w:lang w:val="uk-UA"/>
              </w:rPr>
              <w:t>Категорія посади</w:t>
            </w:r>
          </w:p>
        </w:tc>
        <w:tc>
          <w:tcPr>
            <w:tcW w:w="5947" w:type="dxa"/>
            <w:shd w:val="clear" w:color="auto" w:fill="auto"/>
          </w:tcPr>
          <w:p w:rsidR="004C1DAA" w:rsidRPr="009E42EE" w:rsidRDefault="00BE63F6" w:rsidP="004C1DAA">
            <w:pPr>
              <w:jc w:val="both"/>
              <w:rPr>
                <w:lang w:val="uk-UA"/>
              </w:rPr>
            </w:pPr>
            <w:r w:rsidRPr="009E42EE">
              <w:rPr>
                <w:lang w:val="uk-UA"/>
              </w:rPr>
              <w:t>Особа начальницького складу Національного бюро</w:t>
            </w:r>
          </w:p>
        </w:tc>
      </w:tr>
      <w:tr w:rsidR="004C1DAA" w:rsidRPr="006D4939" w:rsidTr="00F21C62">
        <w:tc>
          <w:tcPr>
            <w:tcW w:w="835" w:type="dxa"/>
            <w:shd w:val="clear" w:color="auto" w:fill="auto"/>
          </w:tcPr>
          <w:p w:rsidR="004C1DAA" w:rsidRPr="009E42EE" w:rsidRDefault="00A937DF" w:rsidP="00A937DF">
            <w:pPr>
              <w:ind w:right="-248"/>
              <w:rPr>
                <w:caps/>
                <w:lang w:val="uk-UA"/>
              </w:rPr>
            </w:pPr>
            <w:r w:rsidRPr="009E42EE">
              <w:rPr>
                <w:caps/>
                <w:lang w:val="uk-UA"/>
              </w:rPr>
              <w:t>5.</w:t>
            </w:r>
          </w:p>
        </w:tc>
        <w:tc>
          <w:tcPr>
            <w:tcW w:w="3599" w:type="dxa"/>
            <w:shd w:val="clear" w:color="auto" w:fill="auto"/>
          </w:tcPr>
          <w:p w:rsidR="004C1DAA" w:rsidRPr="009E42EE" w:rsidRDefault="004C1DAA" w:rsidP="004C1DAA">
            <w:pPr>
              <w:rPr>
                <w:caps/>
                <w:lang w:val="uk-UA"/>
              </w:rPr>
            </w:pPr>
            <w:r w:rsidRPr="009E42EE">
              <w:rPr>
                <w:lang w:val="uk-UA"/>
              </w:rPr>
              <w:t>Мета посади</w:t>
            </w:r>
          </w:p>
        </w:tc>
        <w:tc>
          <w:tcPr>
            <w:tcW w:w="5947" w:type="dxa"/>
            <w:shd w:val="clear" w:color="auto" w:fill="auto"/>
          </w:tcPr>
          <w:p w:rsidR="0067655B" w:rsidRPr="009E42EE" w:rsidRDefault="005259E1" w:rsidP="00AB6DF5">
            <w:pPr>
              <w:jc w:val="both"/>
              <w:rPr>
                <w:lang w:val="uk-UA"/>
              </w:rPr>
            </w:pPr>
            <w:r w:rsidRPr="009E42EE">
              <w:rPr>
                <w:lang w:val="uk-UA"/>
              </w:rPr>
              <w:t>Здійснення техніко-криміналістичного забезпечення роботи з комп’ютерними даними у кримінальних провадженнях, та сприяння іншим підрозділам Національного бюро в організації роботи з комп’ютерними даними, що становлять цінність для службової діяльності Національного бюро.</w:t>
            </w:r>
          </w:p>
        </w:tc>
      </w:tr>
      <w:tr w:rsidR="004C1DAA" w:rsidRPr="009E42EE" w:rsidTr="00F21C62">
        <w:tc>
          <w:tcPr>
            <w:tcW w:w="835" w:type="dxa"/>
            <w:shd w:val="clear" w:color="auto" w:fill="auto"/>
          </w:tcPr>
          <w:p w:rsidR="004C1DAA" w:rsidRPr="009E42EE" w:rsidRDefault="00A937DF" w:rsidP="00A937DF">
            <w:pPr>
              <w:ind w:right="-248"/>
              <w:rPr>
                <w:lang w:val="uk-UA"/>
              </w:rPr>
            </w:pPr>
            <w:r w:rsidRPr="009E42EE">
              <w:rPr>
                <w:lang w:val="uk-UA"/>
              </w:rPr>
              <w:t>6.</w:t>
            </w:r>
          </w:p>
        </w:tc>
        <w:tc>
          <w:tcPr>
            <w:tcW w:w="3599" w:type="dxa"/>
            <w:shd w:val="clear" w:color="auto" w:fill="auto"/>
          </w:tcPr>
          <w:p w:rsidR="004C1DAA" w:rsidRPr="009E42EE" w:rsidRDefault="004C1DAA" w:rsidP="004C1DAA">
            <w:pPr>
              <w:rPr>
                <w:lang w:val="uk-UA"/>
              </w:rPr>
            </w:pPr>
            <w:r w:rsidRPr="009E42EE">
              <w:rPr>
                <w:lang w:val="uk-UA"/>
              </w:rPr>
              <w:t>Зміст виконуваної за посадою роботи</w:t>
            </w:r>
          </w:p>
        </w:tc>
        <w:tc>
          <w:tcPr>
            <w:tcW w:w="5947" w:type="dxa"/>
            <w:shd w:val="clear" w:color="auto" w:fill="auto"/>
          </w:tcPr>
          <w:p w:rsidR="005259E1" w:rsidRPr="009E42EE" w:rsidRDefault="005259E1" w:rsidP="005259E1">
            <w:pPr>
              <w:numPr>
                <w:ilvl w:val="0"/>
                <w:numId w:val="27"/>
              </w:numPr>
              <w:ind w:left="25" w:firstLine="568"/>
              <w:rPr>
                <w:lang w:val="uk-UA"/>
              </w:rPr>
            </w:pPr>
            <w:r w:rsidRPr="009E42EE">
              <w:rPr>
                <w:lang w:val="uk-UA"/>
              </w:rPr>
              <w:t>бере участь як спеціаліст у сфері інформаційних технологій у слідчих (розшукових) діях та інших гласних процесуальних діях у кримінальних провадженнях Національного бюро з питань низького та середнього рівнів складності;</w:t>
            </w:r>
          </w:p>
          <w:p w:rsidR="005259E1" w:rsidRPr="009E42EE" w:rsidRDefault="005259E1" w:rsidP="005259E1">
            <w:pPr>
              <w:numPr>
                <w:ilvl w:val="0"/>
                <w:numId w:val="27"/>
              </w:numPr>
              <w:ind w:left="25" w:firstLine="568"/>
              <w:rPr>
                <w:lang w:val="uk-UA"/>
              </w:rPr>
            </w:pPr>
            <w:r w:rsidRPr="009E42EE">
              <w:rPr>
                <w:lang w:val="uk-UA"/>
              </w:rPr>
              <w:t>бере участь як спеціаліст у сфері інформаційних технологій під час судового розгляду кримінальних проваджень Національного бюро з питань низького та середнього рівнів складності;</w:t>
            </w:r>
          </w:p>
          <w:p w:rsidR="005259E1" w:rsidRPr="009E42EE" w:rsidRDefault="005259E1" w:rsidP="005259E1">
            <w:pPr>
              <w:numPr>
                <w:ilvl w:val="0"/>
                <w:numId w:val="27"/>
              </w:numPr>
              <w:ind w:left="25" w:firstLine="568"/>
              <w:rPr>
                <w:lang w:val="uk-UA"/>
              </w:rPr>
            </w:pPr>
            <w:r w:rsidRPr="009E42EE">
              <w:rPr>
                <w:lang w:val="uk-UA"/>
              </w:rPr>
              <w:t>бере участь як спеціаліст у сфері інформаційних технологій у негласних слідчих (розшукових) діях у кримінальних провадженнях Національного бюро з питань низького та середнього рівнів складності;</w:t>
            </w:r>
          </w:p>
          <w:p w:rsidR="005259E1" w:rsidRPr="009E42EE" w:rsidRDefault="005259E1" w:rsidP="005259E1">
            <w:pPr>
              <w:numPr>
                <w:ilvl w:val="0"/>
                <w:numId w:val="27"/>
              </w:numPr>
              <w:ind w:left="25" w:firstLine="568"/>
              <w:rPr>
                <w:lang w:val="uk-UA"/>
              </w:rPr>
            </w:pPr>
            <w:r w:rsidRPr="009E42EE">
              <w:rPr>
                <w:lang w:val="uk-UA"/>
              </w:rPr>
              <w:t>бере участь як фахівець у сфері інформаційних технологій при проведенні оперативно-розшукової діяльності оперативними підрозділами Національного бюро з питань низького та середнього рівнів складності;</w:t>
            </w:r>
          </w:p>
          <w:p w:rsidR="005259E1" w:rsidRPr="009E42EE" w:rsidRDefault="005259E1" w:rsidP="005259E1">
            <w:pPr>
              <w:numPr>
                <w:ilvl w:val="0"/>
                <w:numId w:val="27"/>
              </w:numPr>
              <w:ind w:left="25" w:firstLine="568"/>
              <w:rPr>
                <w:lang w:val="uk-UA"/>
              </w:rPr>
            </w:pPr>
            <w:r w:rsidRPr="009E42EE">
              <w:rPr>
                <w:lang w:val="uk-UA"/>
              </w:rPr>
              <w:t>надає консультативну підтримку детективам Національного бюро, прокурорам Спеціалізованої антикорупційної прокуратури з питань роботи з доказами в електронній формі у кримінальних провадженнях;</w:t>
            </w:r>
          </w:p>
          <w:p w:rsidR="005259E1" w:rsidRPr="009E42EE" w:rsidRDefault="005259E1" w:rsidP="005259E1">
            <w:pPr>
              <w:numPr>
                <w:ilvl w:val="0"/>
                <w:numId w:val="27"/>
              </w:numPr>
              <w:ind w:left="25" w:firstLine="568"/>
              <w:rPr>
                <w:lang w:val="uk-UA"/>
              </w:rPr>
            </w:pPr>
            <w:r w:rsidRPr="009E42EE">
              <w:rPr>
                <w:lang w:val="uk-UA"/>
              </w:rPr>
              <w:lastRenderedPageBreak/>
              <w:t>надає консультативну підтримку оперативним працівникам Національного бюро з питань роботи з доказами в електронній формі;</w:t>
            </w:r>
          </w:p>
          <w:p w:rsidR="005259E1" w:rsidRPr="009E42EE" w:rsidRDefault="005259E1" w:rsidP="005259E1">
            <w:pPr>
              <w:numPr>
                <w:ilvl w:val="0"/>
                <w:numId w:val="27"/>
              </w:numPr>
              <w:ind w:left="25" w:firstLine="568"/>
              <w:rPr>
                <w:lang w:val="uk-UA"/>
              </w:rPr>
            </w:pPr>
            <w:r w:rsidRPr="009E42EE">
              <w:rPr>
                <w:lang w:val="uk-UA"/>
              </w:rPr>
              <w:t>надає вузькоспеціалізовану допомогу Управлінню інформаційних технологій у відновленні пошкоджених або видалених електронних даних, які стосуються службової діяльності Національного бюро;</w:t>
            </w:r>
          </w:p>
          <w:p w:rsidR="005259E1" w:rsidRPr="009E42EE" w:rsidRDefault="005259E1" w:rsidP="005259E1">
            <w:pPr>
              <w:numPr>
                <w:ilvl w:val="0"/>
                <w:numId w:val="27"/>
              </w:numPr>
              <w:ind w:left="25" w:firstLine="568"/>
              <w:rPr>
                <w:lang w:val="uk-UA"/>
              </w:rPr>
            </w:pPr>
            <w:r w:rsidRPr="009E42EE">
              <w:rPr>
                <w:lang w:val="uk-UA"/>
              </w:rPr>
              <w:t>бере участь у розробленні тренінгів, навчальних програм для детективів Національного бюро з питань роботи з комп’ютерними даними, які можуть бути використані як докази у кримінальному провадженні;</w:t>
            </w:r>
          </w:p>
          <w:p w:rsidR="005259E1" w:rsidRPr="009E42EE" w:rsidRDefault="005259E1" w:rsidP="005259E1">
            <w:pPr>
              <w:numPr>
                <w:ilvl w:val="0"/>
                <w:numId w:val="27"/>
              </w:numPr>
              <w:ind w:left="25" w:firstLine="568"/>
              <w:rPr>
                <w:lang w:val="uk-UA"/>
              </w:rPr>
            </w:pPr>
            <w:r w:rsidRPr="009E42EE">
              <w:rPr>
                <w:lang w:val="uk-UA"/>
              </w:rPr>
              <w:t>бере участь у розробленні методичних рекомендації, інструкцій для детективів Національного бюро з питань зберігання та роботи з доказами в електронній формі у кримінальних провадженнях та надає пропозицій щодо змісту таких документів при їх розробленні іншими підрозділами;</w:t>
            </w:r>
          </w:p>
          <w:p w:rsidR="007400F8" w:rsidRPr="009E42EE" w:rsidRDefault="00CA3FC5" w:rsidP="005259E1">
            <w:pPr>
              <w:numPr>
                <w:ilvl w:val="0"/>
                <w:numId w:val="27"/>
              </w:numPr>
              <w:ind w:left="25" w:firstLine="568"/>
              <w:rPr>
                <w:lang w:val="uk-UA"/>
              </w:rPr>
            </w:pPr>
            <w:r w:rsidRPr="009E42EE">
              <w:rPr>
                <w:lang w:val="uk-UA"/>
              </w:rPr>
              <w:t>виконує інші обов’язки.</w:t>
            </w:r>
          </w:p>
        </w:tc>
      </w:tr>
      <w:tr w:rsidR="00747ED5" w:rsidRPr="009E42EE" w:rsidTr="00F21C62">
        <w:tc>
          <w:tcPr>
            <w:tcW w:w="835" w:type="dxa"/>
            <w:shd w:val="clear" w:color="auto" w:fill="auto"/>
            <w:vAlign w:val="center"/>
          </w:tcPr>
          <w:p w:rsidR="00747ED5" w:rsidRPr="009E42EE" w:rsidRDefault="00747ED5" w:rsidP="001D2152">
            <w:pPr>
              <w:spacing w:before="120" w:after="120"/>
              <w:jc w:val="center"/>
              <w:rPr>
                <w:b/>
                <w:lang w:val="uk-UA"/>
              </w:rPr>
            </w:pPr>
            <w:r w:rsidRPr="009E42EE">
              <w:rPr>
                <w:b/>
                <w:lang w:val="uk-UA"/>
              </w:rPr>
              <w:lastRenderedPageBreak/>
              <w:t>ІІ</w:t>
            </w:r>
          </w:p>
        </w:tc>
        <w:tc>
          <w:tcPr>
            <w:tcW w:w="9546" w:type="dxa"/>
            <w:gridSpan w:val="2"/>
            <w:shd w:val="clear" w:color="auto" w:fill="auto"/>
            <w:vAlign w:val="center"/>
          </w:tcPr>
          <w:p w:rsidR="00747ED5" w:rsidRPr="009E42EE" w:rsidRDefault="00747ED5" w:rsidP="001D2152">
            <w:pPr>
              <w:spacing w:before="120" w:after="120"/>
              <w:jc w:val="center"/>
              <w:rPr>
                <w:b/>
                <w:lang w:val="uk-UA"/>
              </w:rPr>
            </w:pPr>
            <w:r w:rsidRPr="009E42EE">
              <w:rPr>
                <w:b/>
                <w:lang w:val="uk-UA"/>
              </w:rPr>
              <w:t>КВАЛІ</w:t>
            </w:r>
            <w:r w:rsidR="0067655B" w:rsidRPr="009E42EE">
              <w:rPr>
                <w:b/>
                <w:lang w:val="uk-UA"/>
              </w:rPr>
              <w:t>ФІКАЦІЙНІ ВИМОГИ</w:t>
            </w:r>
          </w:p>
        </w:tc>
      </w:tr>
      <w:tr w:rsidR="00747ED5" w:rsidRPr="009E42EE" w:rsidTr="00F21C62">
        <w:tc>
          <w:tcPr>
            <w:tcW w:w="10381" w:type="dxa"/>
            <w:gridSpan w:val="3"/>
            <w:shd w:val="clear" w:color="auto" w:fill="auto"/>
          </w:tcPr>
          <w:p w:rsidR="00747ED5" w:rsidRPr="009E42EE" w:rsidRDefault="00747ED5" w:rsidP="00747ED5">
            <w:pPr>
              <w:numPr>
                <w:ilvl w:val="0"/>
                <w:numId w:val="10"/>
              </w:numPr>
              <w:jc w:val="center"/>
              <w:rPr>
                <w:i/>
                <w:lang w:val="uk-UA"/>
              </w:rPr>
            </w:pPr>
            <w:r w:rsidRPr="009E42EE">
              <w:rPr>
                <w:i/>
                <w:lang w:val="uk-UA"/>
              </w:rPr>
              <w:t>Загальні вимоги</w:t>
            </w:r>
          </w:p>
        </w:tc>
      </w:tr>
      <w:tr w:rsidR="00F33EC9" w:rsidRPr="009E42EE" w:rsidTr="00F21C62">
        <w:tc>
          <w:tcPr>
            <w:tcW w:w="835" w:type="dxa"/>
            <w:vMerge w:val="restart"/>
            <w:shd w:val="clear" w:color="auto" w:fill="auto"/>
          </w:tcPr>
          <w:p w:rsidR="00F33EC9" w:rsidRPr="009E42EE" w:rsidRDefault="00F33EC9" w:rsidP="00A824EB">
            <w:pPr>
              <w:jc w:val="center"/>
              <w:rPr>
                <w:lang w:val="uk-UA"/>
              </w:rPr>
            </w:pPr>
            <w:r w:rsidRPr="009E42EE">
              <w:rPr>
                <w:lang w:val="uk-UA"/>
              </w:rPr>
              <w:t>1.1</w:t>
            </w:r>
            <w:r w:rsidR="00F24B42" w:rsidRPr="009E42EE">
              <w:rPr>
                <w:lang w:val="uk-UA"/>
              </w:rPr>
              <w:t>.</w:t>
            </w:r>
          </w:p>
        </w:tc>
        <w:tc>
          <w:tcPr>
            <w:tcW w:w="3599" w:type="dxa"/>
            <w:shd w:val="clear" w:color="auto" w:fill="auto"/>
          </w:tcPr>
          <w:p w:rsidR="00F33EC9" w:rsidRPr="009E42EE" w:rsidRDefault="00F33EC9" w:rsidP="005C1DE6">
            <w:pPr>
              <w:rPr>
                <w:lang w:val="uk-UA"/>
              </w:rPr>
            </w:pPr>
            <w:r w:rsidRPr="009E42EE">
              <w:rPr>
                <w:lang w:val="uk-UA"/>
              </w:rPr>
              <w:t>Освіта</w:t>
            </w:r>
          </w:p>
        </w:tc>
        <w:tc>
          <w:tcPr>
            <w:tcW w:w="5947" w:type="dxa"/>
            <w:shd w:val="clear" w:color="auto" w:fill="auto"/>
          </w:tcPr>
          <w:p w:rsidR="00F33EC9" w:rsidRPr="009E42EE" w:rsidRDefault="00F33EC9" w:rsidP="00854079">
            <w:pPr>
              <w:jc w:val="both"/>
              <w:rPr>
                <w:lang w:val="uk-UA"/>
              </w:rPr>
            </w:pPr>
            <w:r w:rsidRPr="009E42EE">
              <w:rPr>
                <w:lang w:val="uk-UA"/>
              </w:rPr>
              <w:t>Вища</w:t>
            </w:r>
          </w:p>
        </w:tc>
      </w:tr>
      <w:tr w:rsidR="00543831" w:rsidRPr="009E42EE" w:rsidTr="00543831">
        <w:trPr>
          <w:trHeight w:val="604"/>
        </w:trPr>
        <w:tc>
          <w:tcPr>
            <w:tcW w:w="835" w:type="dxa"/>
            <w:vMerge/>
            <w:shd w:val="clear" w:color="auto" w:fill="auto"/>
          </w:tcPr>
          <w:p w:rsidR="00543831" w:rsidRPr="009E42EE" w:rsidRDefault="00543831" w:rsidP="00A824EB">
            <w:pPr>
              <w:jc w:val="center"/>
              <w:rPr>
                <w:lang w:val="uk-UA"/>
              </w:rPr>
            </w:pPr>
          </w:p>
        </w:tc>
        <w:tc>
          <w:tcPr>
            <w:tcW w:w="3599" w:type="dxa"/>
            <w:shd w:val="clear" w:color="auto" w:fill="auto"/>
          </w:tcPr>
          <w:p w:rsidR="00543831" w:rsidRPr="009E42EE" w:rsidRDefault="00543831" w:rsidP="005C1DE6">
            <w:pPr>
              <w:rPr>
                <w:lang w:val="uk-UA"/>
              </w:rPr>
            </w:pPr>
            <w:r w:rsidRPr="009E42EE">
              <w:rPr>
                <w:lang w:val="uk-UA"/>
              </w:rPr>
              <w:t>Ступінь вищої освіти</w:t>
            </w:r>
          </w:p>
        </w:tc>
        <w:tc>
          <w:tcPr>
            <w:tcW w:w="5947" w:type="dxa"/>
            <w:shd w:val="clear" w:color="auto" w:fill="auto"/>
          </w:tcPr>
          <w:p w:rsidR="00543831" w:rsidRPr="009E42EE" w:rsidRDefault="00FA68BA" w:rsidP="00CA3FC5">
            <w:pPr>
              <w:rPr>
                <w:lang w:val="uk-UA"/>
              </w:rPr>
            </w:pPr>
            <w:r w:rsidRPr="009E42EE">
              <w:rPr>
                <w:lang w:val="uk-UA"/>
              </w:rPr>
              <w:t xml:space="preserve">Магістр (спеціаліст), </w:t>
            </w:r>
            <w:r w:rsidRPr="009E42EE">
              <w:rPr>
                <w:lang w:val="uk-UA"/>
              </w:rPr>
              <w:br/>
              <w:t>бакалавр (дипломований після 2015 р.)</w:t>
            </w:r>
          </w:p>
        </w:tc>
      </w:tr>
      <w:tr w:rsidR="00F33EC9" w:rsidRPr="009E42EE" w:rsidTr="00F21C62">
        <w:tc>
          <w:tcPr>
            <w:tcW w:w="835" w:type="dxa"/>
            <w:shd w:val="clear" w:color="auto" w:fill="auto"/>
          </w:tcPr>
          <w:p w:rsidR="00F33EC9" w:rsidRPr="009E42EE" w:rsidRDefault="00F33EC9" w:rsidP="00F33EC9">
            <w:pPr>
              <w:jc w:val="center"/>
              <w:rPr>
                <w:caps/>
                <w:lang w:val="uk-UA"/>
              </w:rPr>
            </w:pPr>
            <w:r w:rsidRPr="009E42EE">
              <w:rPr>
                <w:caps/>
                <w:lang w:val="uk-UA"/>
              </w:rPr>
              <w:t>1.2</w:t>
            </w:r>
            <w:r w:rsidR="00F24B42" w:rsidRPr="009E42EE">
              <w:rPr>
                <w:caps/>
                <w:lang w:val="uk-UA"/>
              </w:rPr>
              <w:t>.</w:t>
            </w:r>
          </w:p>
        </w:tc>
        <w:tc>
          <w:tcPr>
            <w:tcW w:w="3599" w:type="dxa"/>
            <w:shd w:val="clear" w:color="auto" w:fill="auto"/>
          </w:tcPr>
          <w:p w:rsidR="00F33EC9" w:rsidRPr="009E42EE" w:rsidRDefault="00F33EC9" w:rsidP="00F33EC9">
            <w:pPr>
              <w:rPr>
                <w:caps/>
                <w:lang w:val="uk-UA"/>
              </w:rPr>
            </w:pPr>
            <w:r w:rsidRPr="009E42EE">
              <w:rPr>
                <w:lang w:val="uk-UA"/>
              </w:rPr>
              <w:t xml:space="preserve">Стаж роботи </w:t>
            </w:r>
            <w:r w:rsidRPr="009E42EE">
              <w:rPr>
                <w:lang w:val="uk-UA" w:eastAsia="uk-UA"/>
              </w:rPr>
              <w:t xml:space="preserve"> (тривалість у роках, у тому числі на посадах певної категорії)</w:t>
            </w:r>
          </w:p>
        </w:tc>
        <w:tc>
          <w:tcPr>
            <w:tcW w:w="5947" w:type="dxa"/>
            <w:shd w:val="clear" w:color="auto" w:fill="auto"/>
          </w:tcPr>
          <w:p w:rsidR="00F33EC9" w:rsidRPr="009E42EE" w:rsidRDefault="00F33EC9" w:rsidP="005259E1">
            <w:pPr>
              <w:jc w:val="both"/>
              <w:rPr>
                <w:highlight w:val="yellow"/>
                <w:lang w:val="uk-UA"/>
              </w:rPr>
            </w:pPr>
            <w:r w:rsidRPr="009E42EE">
              <w:rPr>
                <w:shd w:val="clear" w:color="auto" w:fill="FFFFFF"/>
                <w:lang w:val="uk-UA"/>
              </w:rPr>
              <w:t xml:space="preserve">Загальний стаж роботи не менше </w:t>
            </w:r>
            <w:r w:rsidR="005259E1" w:rsidRPr="009E42EE">
              <w:rPr>
                <w:shd w:val="clear" w:color="auto" w:fill="FFFFFF"/>
                <w:lang w:val="uk-UA"/>
              </w:rPr>
              <w:t>трьох</w:t>
            </w:r>
            <w:r w:rsidRPr="009E42EE">
              <w:rPr>
                <w:shd w:val="clear" w:color="auto" w:fill="FFFFFF"/>
                <w:lang w:val="uk-UA"/>
              </w:rPr>
              <w:t xml:space="preserve"> років.</w:t>
            </w:r>
          </w:p>
        </w:tc>
      </w:tr>
      <w:tr w:rsidR="00F33EC9" w:rsidRPr="009E42EE" w:rsidTr="00F21C62">
        <w:tc>
          <w:tcPr>
            <w:tcW w:w="835" w:type="dxa"/>
            <w:shd w:val="clear" w:color="auto" w:fill="auto"/>
          </w:tcPr>
          <w:p w:rsidR="00F33EC9" w:rsidRPr="009E42EE" w:rsidDel="00E7634A" w:rsidRDefault="00F33EC9" w:rsidP="00F33EC9">
            <w:pPr>
              <w:jc w:val="center"/>
              <w:rPr>
                <w:caps/>
                <w:lang w:val="uk-UA"/>
              </w:rPr>
            </w:pPr>
            <w:r w:rsidRPr="009E42EE">
              <w:rPr>
                <w:caps/>
                <w:lang w:val="uk-UA"/>
              </w:rPr>
              <w:t>1.3</w:t>
            </w:r>
            <w:r w:rsidR="00F24B42" w:rsidRPr="009E42EE">
              <w:rPr>
                <w:caps/>
                <w:lang w:val="uk-UA"/>
              </w:rPr>
              <w:t>.</w:t>
            </w:r>
          </w:p>
        </w:tc>
        <w:tc>
          <w:tcPr>
            <w:tcW w:w="3599" w:type="dxa"/>
            <w:shd w:val="clear" w:color="auto" w:fill="auto"/>
          </w:tcPr>
          <w:p w:rsidR="00F33EC9" w:rsidRPr="009E42EE" w:rsidDel="00E7634A" w:rsidRDefault="00F33EC9" w:rsidP="00F33EC9">
            <w:pPr>
              <w:rPr>
                <w:lang w:val="uk-UA"/>
              </w:rPr>
            </w:pPr>
            <w:r w:rsidRPr="009E42EE">
              <w:rPr>
                <w:lang w:val="uk-UA"/>
              </w:rPr>
              <w:t>Володіння державною мовою</w:t>
            </w:r>
          </w:p>
        </w:tc>
        <w:tc>
          <w:tcPr>
            <w:tcW w:w="5947" w:type="dxa"/>
            <w:shd w:val="clear" w:color="auto" w:fill="auto"/>
          </w:tcPr>
          <w:p w:rsidR="00F33EC9" w:rsidRPr="009E42EE" w:rsidRDefault="00F33EC9" w:rsidP="00F33EC9">
            <w:pPr>
              <w:jc w:val="both"/>
              <w:rPr>
                <w:lang w:val="uk-UA"/>
              </w:rPr>
            </w:pPr>
            <w:r w:rsidRPr="009E42EE">
              <w:rPr>
                <w:lang w:val="uk-UA"/>
              </w:rPr>
              <w:t>Вільно</w:t>
            </w:r>
          </w:p>
        </w:tc>
      </w:tr>
      <w:tr w:rsidR="00F33EC9" w:rsidRPr="006D4939" w:rsidTr="00F21C62">
        <w:tc>
          <w:tcPr>
            <w:tcW w:w="835" w:type="dxa"/>
            <w:shd w:val="clear" w:color="auto" w:fill="auto"/>
          </w:tcPr>
          <w:p w:rsidR="00F33EC9" w:rsidRPr="009E42EE" w:rsidRDefault="00F33EC9" w:rsidP="00F33EC9">
            <w:pPr>
              <w:jc w:val="center"/>
              <w:rPr>
                <w:caps/>
                <w:lang w:val="uk-UA"/>
              </w:rPr>
            </w:pPr>
            <w:r w:rsidRPr="009E42EE">
              <w:rPr>
                <w:caps/>
                <w:lang w:val="uk-UA"/>
              </w:rPr>
              <w:t>1.4</w:t>
            </w:r>
            <w:r w:rsidR="00F24B42" w:rsidRPr="009E42EE">
              <w:rPr>
                <w:caps/>
                <w:lang w:val="uk-UA"/>
              </w:rPr>
              <w:t>.</w:t>
            </w:r>
          </w:p>
        </w:tc>
        <w:tc>
          <w:tcPr>
            <w:tcW w:w="3599" w:type="dxa"/>
            <w:shd w:val="clear" w:color="auto" w:fill="auto"/>
          </w:tcPr>
          <w:p w:rsidR="00F33EC9" w:rsidRPr="009E42EE" w:rsidRDefault="00F33EC9" w:rsidP="00F33EC9">
            <w:pPr>
              <w:rPr>
                <w:lang w:val="uk-UA"/>
              </w:rPr>
            </w:pPr>
            <w:r w:rsidRPr="009E42EE">
              <w:rPr>
                <w:lang w:val="uk-UA"/>
              </w:rPr>
              <w:t>Володіння іноземними мовами</w:t>
            </w:r>
          </w:p>
        </w:tc>
        <w:tc>
          <w:tcPr>
            <w:tcW w:w="5947" w:type="dxa"/>
            <w:shd w:val="clear" w:color="auto" w:fill="auto"/>
          </w:tcPr>
          <w:p w:rsidR="00F33EC9" w:rsidRPr="009E42EE" w:rsidRDefault="00F33EC9" w:rsidP="00FA68BA">
            <w:pPr>
              <w:jc w:val="both"/>
              <w:rPr>
                <w:lang w:val="uk-UA"/>
              </w:rPr>
            </w:pPr>
            <w:r w:rsidRPr="009E42EE">
              <w:rPr>
                <w:lang w:val="uk-UA"/>
              </w:rPr>
              <w:t xml:space="preserve">Володіння іноземною мовою (англійська) рівня </w:t>
            </w:r>
            <w:proofErr w:type="spellStart"/>
            <w:r w:rsidRPr="009E42EE">
              <w:rPr>
                <w:lang w:val="uk-UA"/>
              </w:rPr>
              <w:t>Іntermediate</w:t>
            </w:r>
            <w:proofErr w:type="spellEnd"/>
            <w:r w:rsidRPr="009E42EE">
              <w:rPr>
                <w:lang w:val="uk-UA"/>
              </w:rPr>
              <w:t xml:space="preserve"> (B</w:t>
            </w:r>
            <w:r w:rsidR="00FA68BA" w:rsidRPr="009E42EE">
              <w:rPr>
                <w:lang w:val="uk-UA"/>
              </w:rPr>
              <w:t>1</w:t>
            </w:r>
            <w:r w:rsidRPr="009E42EE">
              <w:rPr>
                <w:lang w:val="uk-UA"/>
              </w:rPr>
              <w:t>) та вище є додатковою перевагою</w:t>
            </w:r>
            <w:r w:rsidR="00DC0D62" w:rsidRPr="009E42EE">
              <w:rPr>
                <w:lang w:val="uk-UA"/>
              </w:rPr>
              <w:t>.</w:t>
            </w:r>
          </w:p>
        </w:tc>
      </w:tr>
      <w:tr w:rsidR="00F33EC9" w:rsidRPr="009E42EE" w:rsidTr="00F21C62">
        <w:tc>
          <w:tcPr>
            <w:tcW w:w="835" w:type="dxa"/>
            <w:shd w:val="clear" w:color="auto" w:fill="auto"/>
          </w:tcPr>
          <w:p w:rsidR="00F33EC9" w:rsidRPr="009E42EE" w:rsidRDefault="00F33EC9" w:rsidP="00F33EC9">
            <w:pPr>
              <w:jc w:val="center"/>
              <w:rPr>
                <w:caps/>
                <w:lang w:val="uk-UA"/>
              </w:rPr>
            </w:pPr>
            <w:r w:rsidRPr="009E42EE">
              <w:rPr>
                <w:caps/>
                <w:lang w:val="uk-UA"/>
              </w:rPr>
              <w:t>1.5</w:t>
            </w:r>
            <w:r w:rsidR="00F24B42" w:rsidRPr="009E42EE">
              <w:rPr>
                <w:caps/>
                <w:lang w:val="uk-UA"/>
              </w:rPr>
              <w:t>.</w:t>
            </w:r>
          </w:p>
        </w:tc>
        <w:tc>
          <w:tcPr>
            <w:tcW w:w="3599" w:type="dxa"/>
            <w:shd w:val="clear" w:color="auto" w:fill="auto"/>
          </w:tcPr>
          <w:p w:rsidR="00F33EC9" w:rsidRPr="009E42EE" w:rsidRDefault="00F33EC9" w:rsidP="00F33EC9">
            <w:pPr>
              <w:pStyle w:val="20"/>
              <w:rPr>
                <w:rFonts w:ascii="Times New Roman" w:hAnsi="Times New Roman" w:cs="Times New Roman"/>
                <w:color w:val="auto"/>
                <w:sz w:val="24"/>
                <w:szCs w:val="24"/>
                <w:lang w:val="uk-UA"/>
              </w:rPr>
            </w:pPr>
            <w:r w:rsidRPr="009E42EE">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947" w:type="dxa"/>
            <w:shd w:val="clear" w:color="auto" w:fill="auto"/>
            <w:vAlign w:val="center"/>
          </w:tcPr>
          <w:p w:rsidR="00F33EC9" w:rsidRPr="009E42EE" w:rsidRDefault="00F33EC9" w:rsidP="00F33EC9">
            <w:pPr>
              <w:pStyle w:val="ae"/>
              <w:rPr>
                <w:rFonts w:ascii="Times New Roman" w:eastAsia="Times New Roman" w:hAnsi="Times New Roman" w:cs="Times New Roman"/>
                <w:color w:val="auto"/>
                <w:sz w:val="24"/>
                <w:szCs w:val="24"/>
                <w:lang w:val="uk-UA"/>
              </w:rPr>
            </w:pPr>
            <w:r w:rsidRPr="009E42EE">
              <w:rPr>
                <w:rFonts w:ascii="Times New Roman" w:eastAsia="Times New Roman" w:hAnsi="Times New Roman" w:cs="Times New Roman"/>
                <w:color w:val="auto"/>
                <w:sz w:val="24"/>
                <w:szCs w:val="24"/>
                <w:lang w:val="uk-UA"/>
              </w:rPr>
              <w:t>Безстрокове</w:t>
            </w:r>
          </w:p>
        </w:tc>
      </w:tr>
      <w:tr w:rsidR="00F33EC9" w:rsidRPr="009E42EE" w:rsidTr="00F21C62">
        <w:tc>
          <w:tcPr>
            <w:tcW w:w="10381" w:type="dxa"/>
            <w:gridSpan w:val="3"/>
            <w:shd w:val="clear" w:color="auto" w:fill="auto"/>
          </w:tcPr>
          <w:p w:rsidR="00F33EC9" w:rsidRPr="009E42EE" w:rsidRDefault="00F33EC9" w:rsidP="00F33EC9">
            <w:pPr>
              <w:keepNext/>
              <w:jc w:val="center"/>
              <w:rPr>
                <w:i/>
                <w:lang w:val="uk-UA"/>
              </w:rPr>
            </w:pPr>
            <w:r w:rsidRPr="009E42EE">
              <w:rPr>
                <w:i/>
                <w:lang w:val="uk-UA"/>
              </w:rPr>
              <w:t>2. Спеціальні вимоги</w:t>
            </w:r>
          </w:p>
        </w:tc>
      </w:tr>
      <w:tr w:rsidR="00F24B42" w:rsidRPr="006D4939" w:rsidTr="00F21C62">
        <w:tc>
          <w:tcPr>
            <w:tcW w:w="835" w:type="dxa"/>
            <w:shd w:val="clear" w:color="auto" w:fill="auto"/>
          </w:tcPr>
          <w:p w:rsidR="00F24B42" w:rsidRPr="009E42EE" w:rsidRDefault="00F24B42" w:rsidP="00F24B42">
            <w:pPr>
              <w:jc w:val="center"/>
              <w:rPr>
                <w:caps/>
                <w:lang w:val="uk-UA"/>
              </w:rPr>
            </w:pPr>
            <w:r w:rsidRPr="009E42EE">
              <w:rPr>
                <w:caps/>
                <w:lang w:val="uk-UA"/>
              </w:rPr>
              <w:t>2.1.</w:t>
            </w:r>
          </w:p>
        </w:tc>
        <w:tc>
          <w:tcPr>
            <w:tcW w:w="3599" w:type="dxa"/>
            <w:shd w:val="clear" w:color="auto" w:fill="auto"/>
          </w:tcPr>
          <w:p w:rsidR="00F24B42" w:rsidRPr="009E42EE" w:rsidRDefault="00F24B42" w:rsidP="00F24B42">
            <w:pPr>
              <w:rPr>
                <w:lang w:val="uk-UA"/>
              </w:rPr>
            </w:pPr>
            <w:r w:rsidRPr="009E42EE">
              <w:rPr>
                <w:lang w:val="uk-UA"/>
              </w:rPr>
              <w:t>Галузь знань (найменування спеціальності)</w:t>
            </w:r>
          </w:p>
        </w:tc>
        <w:tc>
          <w:tcPr>
            <w:tcW w:w="5947" w:type="dxa"/>
            <w:shd w:val="clear" w:color="auto" w:fill="auto"/>
          </w:tcPr>
          <w:p w:rsidR="00F24B42" w:rsidRPr="009E42EE" w:rsidRDefault="00F24B42" w:rsidP="00F24B42">
            <w:pPr>
              <w:jc w:val="both"/>
              <w:rPr>
                <w:lang w:val="uk-UA"/>
              </w:rPr>
            </w:pPr>
            <w:r w:rsidRPr="009E42EE">
              <w:rPr>
                <w:lang w:val="uk-UA"/>
              </w:rPr>
              <w:t>«Системні науки та кібернетика», «Інформатика та обчислювальна техніка», «Автоматика та управління», «Електроніка», «Радіотехніка, радіоелектронні апарати та зв’язок», «Інформаційна безпека», «Математика та статистика», «Інформаційні технології», «Електроніка, автоматизація та електронні комунікації», «Математика та інформатика», «Інженерія», «Національна безпека» (за одною або декількома спеціальностями у сфері інформаційно-комунікаційних або інформаційних технологій).</w:t>
            </w:r>
          </w:p>
        </w:tc>
      </w:tr>
      <w:tr w:rsidR="00F24B42" w:rsidRPr="006D4939" w:rsidTr="00F21C62">
        <w:tc>
          <w:tcPr>
            <w:tcW w:w="835" w:type="dxa"/>
            <w:shd w:val="clear" w:color="auto" w:fill="auto"/>
          </w:tcPr>
          <w:p w:rsidR="00F24B42" w:rsidRPr="009E42EE" w:rsidRDefault="00F24B42" w:rsidP="00F24B42">
            <w:pPr>
              <w:jc w:val="center"/>
              <w:rPr>
                <w:caps/>
                <w:lang w:val="uk-UA"/>
              </w:rPr>
            </w:pPr>
            <w:r w:rsidRPr="009E42EE">
              <w:rPr>
                <w:caps/>
                <w:lang w:val="uk-UA"/>
              </w:rPr>
              <w:t>2.2.</w:t>
            </w:r>
          </w:p>
        </w:tc>
        <w:tc>
          <w:tcPr>
            <w:tcW w:w="3599" w:type="dxa"/>
            <w:shd w:val="clear" w:color="auto" w:fill="auto"/>
          </w:tcPr>
          <w:p w:rsidR="00F24B42" w:rsidRPr="009E42EE" w:rsidRDefault="00F24B42" w:rsidP="00F24B42">
            <w:pPr>
              <w:rPr>
                <w:lang w:val="uk-UA"/>
              </w:rPr>
            </w:pPr>
            <w:r w:rsidRPr="009E42EE">
              <w:rPr>
                <w:lang w:val="uk-UA"/>
              </w:rPr>
              <w:t>Спеціальний досвід роботи (тривалість, сфера чи напрямок роботи)</w:t>
            </w:r>
          </w:p>
        </w:tc>
        <w:tc>
          <w:tcPr>
            <w:tcW w:w="5947" w:type="dxa"/>
            <w:shd w:val="clear" w:color="auto" w:fill="auto"/>
          </w:tcPr>
          <w:p w:rsidR="00FA68BA" w:rsidRPr="009E42EE" w:rsidRDefault="00FA68BA" w:rsidP="0096214D">
            <w:pPr>
              <w:jc w:val="both"/>
              <w:rPr>
                <w:lang w:val="uk-UA"/>
              </w:rPr>
            </w:pPr>
            <w:r w:rsidRPr="009E42EE">
              <w:rPr>
                <w:lang w:val="uk-UA"/>
              </w:rPr>
              <w:t>Досвід роботи у сфері інформаційних чи інформаційно-комунікаційних технологій не менше 2-х років.</w:t>
            </w:r>
          </w:p>
          <w:p w:rsidR="00F24B42" w:rsidRPr="009E42EE" w:rsidRDefault="0096214D" w:rsidP="00FA68BA">
            <w:pPr>
              <w:jc w:val="both"/>
              <w:rPr>
                <w:highlight w:val="yellow"/>
                <w:lang w:val="uk-UA"/>
              </w:rPr>
            </w:pPr>
            <w:r w:rsidRPr="009E42EE">
              <w:rPr>
                <w:lang w:val="uk-UA"/>
              </w:rPr>
              <w:t>Досвід проведення судових комп’ютерно-технічних експертиз та/або телекомунікаційних експертиз (експертиз електронних комунікацій) та/або досвід участі у процесуальних діях у якості спеціаліста у сфері інформаційних чи інформаційно-комунікаційних технологій</w:t>
            </w:r>
            <w:r w:rsidR="00FA68BA" w:rsidRPr="009E42EE">
              <w:rPr>
                <w:lang w:val="uk-UA"/>
              </w:rPr>
              <w:t xml:space="preserve"> є додатковою перевагою</w:t>
            </w:r>
            <w:r w:rsidRPr="009E42EE">
              <w:rPr>
                <w:lang w:val="uk-UA"/>
              </w:rPr>
              <w:t>.</w:t>
            </w:r>
          </w:p>
        </w:tc>
      </w:tr>
      <w:tr w:rsidR="00F24B42" w:rsidRPr="009E42EE" w:rsidTr="00F21C62">
        <w:tc>
          <w:tcPr>
            <w:tcW w:w="835" w:type="dxa"/>
            <w:shd w:val="clear" w:color="auto" w:fill="auto"/>
          </w:tcPr>
          <w:p w:rsidR="00F24B42" w:rsidRPr="009E42EE" w:rsidRDefault="00F24B42" w:rsidP="00F24B42">
            <w:pPr>
              <w:jc w:val="center"/>
              <w:rPr>
                <w:caps/>
                <w:lang w:val="uk-UA"/>
              </w:rPr>
            </w:pPr>
            <w:r w:rsidRPr="009E42EE">
              <w:rPr>
                <w:caps/>
                <w:lang w:val="uk-UA"/>
              </w:rPr>
              <w:lastRenderedPageBreak/>
              <w:t>2.3.</w:t>
            </w:r>
          </w:p>
        </w:tc>
        <w:tc>
          <w:tcPr>
            <w:tcW w:w="3599" w:type="dxa"/>
            <w:shd w:val="clear" w:color="auto" w:fill="auto"/>
          </w:tcPr>
          <w:p w:rsidR="00F24B42" w:rsidRPr="009E42EE" w:rsidRDefault="00F24B42" w:rsidP="00F24B42">
            <w:pPr>
              <w:rPr>
                <w:lang w:val="uk-UA"/>
              </w:rPr>
            </w:pPr>
            <w:r w:rsidRPr="009E42EE">
              <w:rPr>
                <w:lang w:val="uk-UA"/>
              </w:rPr>
              <w:t xml:space="preserve">Знання законодавства відповідно до посадових обов’язків </w:t>
            </w:r>
          </w:p>
        </w:tc>
        <w:tc>
          <w:tcPr>
            <w:tcW w:w="5947" w:type="dxa"/>
            <w:shd w:val="clear" w:color="auto" w:fill="auto"/>
          </w:tcPr>
          <w:p w:rsidR="00F24B42" w:rsidRPr="009E42EE" w:rsidRDefault="00F24B42" w:rsidP="00F24B42">
            <w:pPr>
              <w:numPr>
                <w:ilvl w:val="0"/>
                <w:numId w:val="21"/>
              </w:numPr>
              <w:tabs>
                <w:tab w:val="left" w:pos="325"/>
              </w:tabs>
              <w:ind w:left="317" w:hanging="283"/>
              <w:jc w:val="both"/>
              <w:rPr>
                <w:lang w:val="uk-UA"/>
              </w:rPr>
            </w:pPr>
            <w:r w:rsidRPr="009E42EE">
              <w:rPr>
                <w:lang w:val="uk-UA"/>
              </w:rPr>
              <w:t>Конституція України;</w:t>
            </w:r>
          </w:p>
          <w:p w:rsidR="00F24B42" w:rsidRPr="009E42EE" w:rsidRDefault="00F24B42" w:rsidP="00F24B42">
            <w:pPr>
              <w:numPr>
                <w:ilvl w:val="0"/>
                <w:numId w:val="21"/>
              </w:numPr>
              <w:tabs>
                <w:tab w:val="left" w:pos="325"/>
              </w:tabs>
              <w:ind w:left="317" w:hanging="283"/>
              <w:jc w:val="both"/>
              <w:rPr>
                <w:lang w:val="uk-UA"/>
              </w:rPr>
            </w:pPr>
            <w:r w:rsidRPr="009E42EE">
              <w:rPr>
                <w:lang w:val="uk-UA"/>
              </w:rPr>
              <w:t>Кримінальний процесуальний кодекс України;</w:t>
            </w:r>
          </w:p>
          <w:p w:rsidR="00F24B42" w:rsidRPr="009E42EE" w:rsidRDefault="00F24B42" w:rsidP="00F24B42">
            <w:pPr>
              <w:numPr>
                <w:ilvl w:val="0"/>
                <w:numId w:val="21"/>
              </w:numPr>
              <w:tabs>
                <w:tab w:val="left" w:pos="325"/>
              </w:tabs>
              <w:ind w:left="317" w:hanging="283"/>
              <w:jc w:val="both"/>
              <w:rPr>
                <w:lang w:val="uk-UA"/>
              </w:rPr>
            </w:pPr>
            <w:r w:rsidRPr="009E42EE">
              <w:rPr>
                <w:lang w:val="uk-UA"/>
              </w:rPr>
              <w:t>Кримінальний кодекс України;</w:t>
            </w:r>
          </w:p>
          <w:p w:rsidR="00F24B42" w:rsidRPr="009E42EE" w:rsidRDefault="00F24B42" w:rsidP="00F24B42">
            <w:pPr>
              <w:numPr>
                <w:ilvl w:val="0"/>
                <w:numId w:val="21"/>
              </w:numPr>
              <w:tabs>
                <w:tab w:val="left" w:pos="325"/>
              </w:tabs>
              <w:ind w:left="317" w:hanging="283"/>
              <w:jc w:val="both"/>
              <w:rPr>
                <w:lang w:val="uk-UA"/>
              </w:rPr>
            </w:pPr>
            <w:r w:rsidRPr="009E42EE">
              <w:rPr>
                <w:lang w:val="uk-UA"/>
              </w:rPr>
              <w:t>Конвенція про кіберзлочинність;</w:t>
            </w:r>
          </w:p>
          <w:p w:rsidR="00F24B42" w:rsidRPr="009E42EE" w:rsidRDefault="00F24B42" w:rsidP="00F24B42">
            <w:pPr>
              <w:numPr>
                <w:ilvl w:val="0"/>
                <w:numId w:val="21"/>
              </w:numPr>
              <w:tabs>
                <w:tab w:val="left" w:pos="325"/>
              </w:tabs>
              <w:ind w:left="317" w:hanging="283"/>
              <w:jc w:val="both"/>
              <w:rPr>
                <w:lang w:val="uk-UA"/>
              </w:rPr>
            </w:pPr>
            <w:r w:rsidRPr="009E42EE">
              <w:rPr>
                <w:lang w:val="uk-UA"/>
              </w:rPr>
              <w:t>Закон України «Про Національне антикорупційне бюро України»;</w:t>
            </w:r>
          </w:p>
          <w:p w:rsidR="00F24B42" w:rsidRPr="009E42EE" w:rsidRDefault="00F24B42" w:rsidP="00F24B42">
            <w:pPr>
              <w:numPr>
                <w:ilvl w:val="0"/>
                <w:numId w:val="21"/>
              </w:numPr>
              <w:tabs>
                <w:tab w:val="left" w:pos="325"/>
              </w:tabs>
              <w:ind w:left="317" w:hanging="283"/>
              <w:jc w:val="both"/>
              <w:rPr>
                <w:lang w:val="uk-UA"/>
              </w:rPr>
            </w:pPr>
            <w:r w:rsidRPr="009E42EE">
              <w:rPr>
                <w:lang w:val="uk-UA"/>
              </w:rPr>
              <w:t>Закон України «Про судову експертизу»;</w:t>
            </w:r>
          </w:p>
          <w:p w:rsidR="00F24B42" w:rsidRPr="009E42EE" w:rsidRDefault="00F24B42" w:rsidP="00F24B42">
            <w:pPr>
              <w:numPr>
                <w:ilvl w:val="0"/>
                <w:numId w:val="21"/>
              </w:numPr>
              <w:tabs>
                <w:tab w:val="left" w:pos="325"/>
              </w:tabs>
              <w:ind w:left="317" w:hanging="283"/>
              <w:jc w:val="both"/>
              <w:rPr>
                <w:lang w:val="uk-UA"/>
              </w:rPr>
            </w:pPr>
            <w:r w:rsidRPr="009E42EE">
              <w:rPr>
                <w:lang w:val="uk-UA"/>
              </w:rPr>
              <w:t>Закон України «Про запобігання корупції»;</w:t>
            </w:r>
          </w:p>
          <w:p w:rsidR="00F24B42" w:rsidRPr="009E42EE" w:rsidRDefault="00F24B42" w:rsidP="00F24B42">
            <w:pPr>
              <w:numPr>
                <w:ilvl w:val="0"/>
                <w:numId w:val="21"/>
              </w:numPr>
              <w:tabs>
                <w:tab w:val="left" w:pos="325"/>
              </w:tabs>
              <w:ind w:left="317" w:hanging="283"/>
              <w:jc w:val="both"/>
              <w:rPr>
                <w:lang w:val="uk-UA"/>
              </w:rPr>
            </w:pPr>
            <w:r w:rsidRPr="009E42EE">
              <w:rPr>
                <w:lang w:val="uk-UA"/>
              </w:rPr>
              <w:t>Закон України «Про державну таємницю»;</w:t>
            </w:r>
          </w:p>
          <w:p w:rsidR="00F24B42" w:rsidRPr="009E42EE" w:rsidRDefault="00F24B42" w:rsidP="00F24B42">
            <w:pPr>
              <w:numPr>
                <w:ilvl w:val="0"/>
                <w:numId w:val="21"/>
              </w:numPr>
              <w:tabs>
                <w:tab w:val="left" w:pos="325"/>
              </w:tabs>
              <w:ind w:left="317" w:hanging="283"/>
              <w:jc w:val="both"/>
              <w:rPr>
                <w:lang w:val="uk-UA"/>
              </w:rPr>
            </w:pPr>
            <w:r w:rsidRPr="009E42EE">
              <w:rPr>
                <w:lang w:val="uk-UA"/>
              </w:rPr>
              <w:t>Закон України «Про державну службу»;</w:t>
            </w:r>
          </w:p>
          <w:p w:rsidR="00F24B42" w:rsidRPr="009E42EE" w:rsidRDefault="00F24B42" w:rsidP="00F24B42">
            <w:pPr>
              <w:pStyle w:val="af5"/>
              <w:numPr>
                <w:ilvl w:val="0"/>
                <w:numId w:val="21"/>
              </w:numPr>
              <w:ind w:left="317" w:hanging="283"/>
              <w:rPr>
                <w:lang w:val="uk-UA"/>
              </w:rPr>
            </w:pPr>
            <w:r w:rsidRPr="009E42EE">
              <w:rPr>
                <w:lang w:val="uk-UA"/>
              </w:rPr>
              <w:t>Закон України «Про Дисциплінарний статут органів внутрішніх справ України»;</w:t>
            </w:r>
          </w:p>
          <w:p w:rsidR="00F24B42" w:rsidRPr="009E42EE" w:rsidRDefault="00F24B42" w:rsidP="00F24B42">
            <w:pPr>
              <w:numPr>
                <w:ilvl w:val="0"/>
                <w:numId w:val="21"/>
              </w:numPr>
              <w:ind w:left="317" w:hanging="283"/>
              <w:jc w:val="both"/>
              <w:rPr>
                <w:lang w:val="uk-UA"/>
              </w:rPr>
            </w:pPr>
            <w:r w:rsidRPr="009E42EE">
              <w:rPr>
                <w:lang w:val="uk-UA"/>
              </w:rPr>
              <w:t>Положення про проходження служби рядовим і начальницьким складом органів внутрішніх справ, затверджене постановою Кабінету Міністрів України від 29.07.1991 № 114.</w:t>
            </w:r>
          </w:p>
        </w:tc>
      </w:tr>
      <w:tr w:rsidR="00F24B42" w:rsidRPr="009E42EE" w:rsidTr="00F21C62">
        <w:tc>
          <w:tcPr>
            <w:tcW w:w="835" w:type="dxa"/>
            <w:shd w:val="clear" w:color="auto" w:fill="auto"/>
          </w:tcPr>
          <w:p w:rsidR="00F24B42" w:rsidRPr="009E42EE" w:rsidRDefault="00F24B42" w:rsidP="00F24B42">
            <w:pPr>
              <w:jc w:val="center"/>
              <w:rPr>
                <w:caps/>
                <w:lang w:val="uk-UA"/>
              </w:rPr>
            </w:pPr>
            <w:r w:rsidRPr="009E42EE">
              <w:rPr>
                <w:caps/>
                <w:lang w:val="uk-UA"/>
              </w:rPr>
              <w:t>2.4.</w:t>
            </w:r>
          </w:p>
        </w:tc>
        <w:tc>
          <w:tcPr>
            <w:tcW w:w="3599" w:type="dxa"/>
            <w:shd w:val="clear" w:color="auto" w:fill="auto"/>
          </w:tcPr>
          <w:p w:rsidR="00F24B42" w:rsidRPr="009E42EE" w:rsidRDefault="00F24B42" w:rsidP="00F24B42">
            <w:pPr>
              <w:ind w:right="-3"/>
              <w:rPr>
                <w:lang w:val="uk-UA"/>
              </w:rPr>
            </w:pPr>
            <w:r w:rsidRPr="009E42EE">
              <w:rPr>
                <w:lang w:val="uk-UA"/>
              </w:rPr>
              <w:t>Професійні знання (</w:t>
            </w:r>
            <w:r w:rsidRPr="009E42EE">
              <w:rPr>
                <w:lang w:val="uk-UA" w:eastAsia="uk-UA"/>
              </w:rPr>
              <w:t>відповідно до посади з урахуванням вимог спеціальних законів)</w:t>
            </w:r>
          </w:p>
        </w:tc>
        <w:tc>
          <w:tcPr>
            <w:tcW w:w="5947" w:type="dxa"/>
            <w:shd w:val="clear" w:color="auto" w:fill="auto"/>
          </w:tcPr>
          <w:p w:rsidR="00F24B42" w:rsidRPr="009E42EE" w:rsidRDefault="00F24B42" w:rsidP="00F24B42">
            <w:pPr>
              <w:numPr>
                <w:ilvl w:val="0"/>
                <w:numId w:val="3"/>
              </w:numPr>
              <w:jc w:val="both"/>
              <w:rPr>
                <w:lang w:val="uk-UA"/>
              </w:rPr>
            </w:pPr>
            <w:r w:rsidRPr="009E42EE">
              <w:rPr>
                <w:lang w:val="uk-UA"/>
              </w:rPr>
              <w:t>архітектура комп’ютерних систем;</w:t>
            </w:r>
          </w:p>
          <w:p w:rsidR="00F24B42" w:rsidRPr="009E42EE" w:rsidRDefault="00F24B42" w:rsidP="00F24B42">
            <w:pPr>
              <w:numPr>
                <w:ilvl w:val="0"/>
                <w:numId w:val="3"/>
              </w:numPr>
              <w:jc w:val="both"/>
              <w:rPr>
                <w:lang w:val="uk-UA"/>
              </w:rPr>
            </w:pPr>
            <w:r w:rsidRPr="009E42EE">
              <w:rPr>
                <w:lang w:val="uk-UA"/>
              </w:rPr>
              <w:t>принципи побудови, організація роботи та адміністрування операційних систем;</w:t>
            </w:r>
          </w:p>
          <w:p w:rsidR="00F24B42" w:rsidRPr="009E42EE" w:rsidRDefault="00F24B42" w:rsidP="00F24B42">
            <w:pPr>
              <w:numPr>
                <w:ilvl w:val="0"/>
                <w:numId w:val="3"/>
              </w:numPr>
              <w:jc w:val="both"/>
              <w:rPr>
                <w:lang w:val="uk-UA"/>
              </w:rPr>
            </w:pPr>
            <w:r w:rsidRPr="009E42EE">
              <w:rPr>
                <w:lang w:val="uk-UA"/>
              </w:rPr>
              <w:t>види носіїв комп’ютерних даних, принципи їх дії, особливості зберігання даних;</w:t>
            </w:r>
          </w:p>
          <w:p w:rsidR="00F24B42" w:rsidRPr="009E42EE" w:rsidRDefault="00F24B42" w:rsidP="00F24B42">
            <w:pPr>
              <w:numPr>
                <w:ilvl w:val="0"/>
                <w:numId w:val="3"/>
              </w:numPr>
              <w:jc w:val="both"/>
              <w:rPr>
                <w:lang w:val="uk-UA"/>
              </w:rPr>
            </w:pPr>
            <w:r w:rsidRPr="009E42EE">
              <w:rPr>
                <w:lang w:val="uk-UA"/>
              </w:rPr>
              <w:t>структура та організація зберігання даних у файлових системах;</w:t>
            </w:r>
          </w:p>
          <w:p w:rsidR="00F24B42" w:rsidRPr="009E42EE" w:rsidRDefault="00F24B42" w:rsidP="00F24B42">
            <w:pPr>
              <w:numPr>
                <w:ilvl w:val="0"/>
                <w:numId w:val="3"/>
              </w:numPr>
              <w:jc w:val="both"/>
              <w:rPr>
                <w:lang w:val="uk-UA"/>
              </w:rPr>
            </w:pPr>
            <w:r w:rsidRPr="009E42EE">
              <w:rPr>
                <w:lang w:val="uk-UA"/>
              </w:rPr>
              <w:t>технології захисту інформації в інформаційних і комунікаційних системах;</w:t>
            </w:r>
          </w:p>
          <w:p w:rsidR="00F24B42" w:rsidRPr="009E42EE" w:rsidRDefault="00F24B42" w:rsidP="00F24B42">
            <w:pPr>
              <w:numPr>
                <w:ilvl w:val="0"/>
                <w:numId w:val="3"/>
              </w:numPr>
              <w:jc w:val="both"/>
              <w:rPr>
                <w:lang w:val="uk-UA"/>
              </w:rPr>
            </w:pPr>
            <w:r w:rsidRPr="009E42EE">
              <w:rPr>
                <w:lang w:val="uk-UA"/>
              </w:rPr>
              <w:t>способи відновлення видаленої інформації;</w:t>
            </w:r>
          </w:p>
          <w:p w:rsidR="00F24B42" w:rsidRPr="009E42EE" w:rsidRDefault="00F24B42" w:rsidP="00F24B42">
            <w:pPr>
              <w:numPr>
                <w:ilvl w:val="0"/>
                <w:numId w:val="3"/>
              </w:numPr>
              <w:jc w:val="both"/>
              <w:rPr>
                <w:lang w:val="uk-UA"/>
              </w:rPr>
            </w:pPr>
            <w:r w:rsidRPr="009E42EE">
              <w:rPr>
                <w:lang w:val="uk-UA"/>
              </w:rPr>
              <w:t>програмне забезпечення та обладнання для проведення цифрових криміналістичних досліджень.</w:t>
            </w:r>
          </w:p>
        </w:tc>
      </w:tr>
      <w:tr w:rsidR="00F24B42" w:rsidRPr="009E42EE" w:rsidTr="00F21C62">
        <w:tc>
          <w:tcPr>
            <w:tcW w:w="835" w:type="dxa"/>
            <w:shd w:val="clear" w:color="auto" w:fill="auto"/>
          </w:tcPr>
          <w:p w:rsidR="00F24B42" w:rsidRPr="009E42EE" w:rsidRDefault="00F24B42" w:rsidP="00F24B42">
            <w:pPr>
              <w:jc w:val="center"/>
              <w:rPr>
                <w:caps/>
                <w:lang w:val="uk-UA"/>
              </w:rPr>
            </w:pPr>
            <w:r w:rsidRPr="009E42EE">
              <w:rPr>
                <w:caps/>
                <w:lang w:val="uk-UA"/>
              </w:rPr>
              <w:t>2.5.</w:t>
            </w:r>
          </w:p>
        </w:tc>
        <w:tc>
          <w:tcPr>
            <w:tcW w:w="3599" w:type="dxa"/>
            <w:shd w:val="clear" w:color="auto" w:fill="auto"/>
          </w:tcPr>
          <w:p w:rsidR="00F24B42" w:rsidRPr="009E42EE" w:rsidRDefault="00F24B42" w:rsidP="00F24B42">
            <w:pPr>
              <w:tabs>
                <w:tab w:val="left" w:pos="254"/>
              </w:tabs>
              <w:jc w:val="both"/>
              <w:rPr>
                <w:lang w:val="uk-UA"/>
              </w:rPr>
            </w:pPr>
            <w:r w:rsidRPr="009E42EE">
              <w:rPr>
                <w:lang w:val="uk-UA"/>
              </w:rPr>
              <w:t>Лідерство</w:t>
            </w:r>
          </w:p>
        </w:tc>
        <w:tc>
          <w:tcPr>
            <w:tcW w:w="5947" w:type="dxa"/>
            <w:shd w:val="clear" w:color="auto" w:fill="auto"/>
          </w:tcPr>
          <w:p w:rsidR="00FA68BA" w:rsidRPr="009E42EE" w:rsidRDefault="00FA68BA" w:rsidP="00FA68BA">
            <w:pPr>
              <w:numPr>
                <w:ilvl w:val="0"/>
                <w:numId w:val="3"/>
              </w:numPr>
              <w:jc w:val="both"/>
              <w:rPr>
                <w:lang w:val="uk-UA"/>
              </w:rPr>
            </w:pPr>
            <w:r w:rsidRPr="009E42EE">
              <w:rPr>
                <w:lang w:val="uk-UA"/>
              </w:rPr>
              <w:t>встановлення цілей, пріоритетів та орієнтирів;</w:t>
            </w:r>
          </w:p>
          <w:p w:rsidR="00FA68BA" w:rsidRPr="009E42EE" w:rsidRDefault="00FA68BA" w:rsidP="00FA68BA">
            <w:pPr>
              <w:numPr>
                <w:ilvl w:val="0"/>
                <w:numId w:val="3"/>
              </w:numPr>
              <w:jc w:val="both"/>
              <w:rPr>
                <w:lang w:val="uk-UA"/>
              </w:rPr>
            </w:pPr>
            <w:r w:rsidRPr="009E42EE">
              <w:rPr>
                <w:lang w:val="uk-UA"/>
              </w:rPr>
              <w:t>організація та планування роботи;</w:t>
            </w:r>
          </w:p>
          <w:p w:rsidR="00F24B42" w:rsidRPr="009E42EE" w:rsidRDefault="00FA68BA" w:rsidP="00FA68BA">
            <w:pPr>
              <w:numPr>
                <w:ilvl w:val="0"/>
                <w:numId w:val="3"/>
              </w:numPr>
              <w:spacing w:line="256" w:lineRule="auto"/>
              <w:jc w:val="both"/>
              <w:rPr>
                <w:lang w:val="uk-UA"/>
              </w:rPr>
            </w:pPr>
            <w:r w:rsidRPr="009E42EE">
              <w:rPr>
                <w:lang w:val="uk-UA"/>
              </w:rPr>
              <w:t>орієнтація на результат, досягнення кінцевих результатів.</w:t>
            </w:r>
          </w:p>
        </w:tc>
      </w:tr>
      <w:tr w:rsidR="00F24B42" w:rsidRPr="009E42EE" w:rsidTr="00F21C62">
        <w:tc>
          <w:tcPr>
            <w:tcW w:w="835" w:type="dxa"/>
            <w:shd w:val="clear" w:color="auto" w:fill="auto"/>
          </w:tcPr>
          <w:p w:rsidR="00F24B42" w:rsidRPr="009E42EE" w:rsidRDefault="00F24B42" w:rsidP="00F24B42">
            <w:pPr>
              <w:jc w:val="center"/>
              <w:rPr>
                <w:caps/>
                <w:lang w:val="uk-UA"/>
              </w:rPr>
            </w:pPr>
            <w:r w:rsidRPr="009E42EE">
              <w:rPr>
                <w:caps/>
                <w:lang w:val="uk-UA"/>
              </w:rPr>
              <w:t>2.6.</w:t>
            </w:r>
          </w:p>
        </w:tc>
        <w:tc>
          <w:tcPr>
            <w:tcW w:w="3599" w:type="dxa"/>
            <w:shd w:val="clear" w:color="auto" w:fill="auto"/>
          </w:tcPr>
          <w:p w:rsidR="00F24B42" w:rsidRPr="009E42EE" w:rsidRDefault="00F24B42" w:rsidP="00F24B42">
            <w:pPr>
              <w:pStyle w:val="rvps12"/>
              <w:tabs>
                <w:tab w:val="left" w:pos="254"/>
              </w:tabs>
              <w:spacing w:before="0" w:beforeAutospacing="0" w:after="0" w:afterAutospacing="0"/>
              <w:jc w:val="both"/>
            </w:pPr>
            <w:r w:rsidRPr="009E42EE">
              <w:t>Прийняття ефективних рішень</w:t>
            </w:r>
          </w:p>
        </w:tc>
        <w:tc>
          <w:tcPr>
            <w:tcW w:w="5947" w:type="dxa"/>
            <w:shd w:val="clear" w:color="auto" w:fill="auto"/>
          </w:tcPr>
          <w:p w:rsidR="00FA68BA" w:rsidRPr="009E42EE" w:rsidRDefault="00FA68BA" w:rsidP="00FA68BA">
            <w:pPr>
              <w:numPr>
                <w:ilvl w:val="0"/>
                <w:numId w:val="3"/>
              </w:numPr>
              <w:jc w:val="both"/>
              <w:rPr>
                <w:lang w:val="uk-UA"/>
              </w:rPr>
            </w:pPr>
            <w:r w:rsidRPr="009E42EE">
              <w:rPr>
                <w:lang w:val="uk-UA"/>
              </w:rPr>
              <w:t>впровадження нових підходів (управління інноваціями) у вирішенні поставлених завдань;</w:t>
            </w:r>
          </w:p>
          <w:p w:rsidR="00FA68BA" w:rsidRPr="009E42EE" w:rsidRDefault="00FA68BA" w:rsidP="00FA68BA">
            <w:pPr>
              <w:numPr>
                <w:ilvl w:val="0"/>
                <w:numId w:val="3"/>
              </w:numPr>
              <w:jc w:val="both"/>
              <w:rPr>
                <w:lang w:val="uk-UA"/>
              </w:rPr>
            </w:pPr>
            <w:r w:rsidRPr="009E42EE">
              <w:rPr>
                <w:lang w:val="uk-UA"/>
              </w:rPr>
              <w:t>розвинуте понятійне мислення;</w:t>
            </w:r>
          </w:p>
          <w:p w:rsidR="00FA68BA" w:rsidRPr="009E42EE" w:rsidRDefault="00FA68BA" w:rsidP="00FA68BA">
            <w:pPr>
              <w:numPr>
                <w:ilvl w:val="0"/>
                <w:numId w:val="3"/>
              </w:numPr>
              <w:jc w:val="both"/>
              <w:rPr>
                <w:lang w:val="uk-UA"/>
              </w:rPr>
            </w:pPr>
            <w:r w:rsidRPr="009E42EE">
              <w:rPr>
                <w:lang w:val="uk-UA"/>
              </w:rPr>
              <w:t>вміння вирішувати комплексні завдання;</w:t>
            </w:r>
          </w:p>
          <w:p w:rsidR="00F24B42" w:rsidRPr="009E42EE" w:rsidRDefault="00FA68BA" w:rsidP="00FA68BA">
            <w:pPr>
              <w:numPr>
                <w:ilvl w:val="0"/>
                <w:numId w:val="3"/>
              </w:numPr>
              <w:spacing w:line="256" w:lineRule="auto"/>
              <w:jc w:val="both"/>
              <w:rPr>
                <w:lang w:val="uk-UA"/>
              </w:rPr>
            </w:pPr>
            <w:r w:rsidRPr="009E42EE">
              <w:rPr>
                <w:lang w:val="uk-UA"/>
              </w:rPr>
              <w:t>вміння працювати з великими масивами інформації.</w:t>
            </w:r>
          </w:p>
        </w:tc>
      </w:tr>
      <w:tr w:rsidR="00F24B42" w:rsidRPr="009E42EE" w:rsidTr="00F21C62">
        <w:tc>
          <w:tcPr>
            <w:tcW w:w="835" w:type="dxa"/>
            <w:shd w:val="clear" w:color="auto" w:fill="auto"/>
          </w:tcPr>
          <w:p w:rsidR="00F24B42" w:rsidRPr="009E42EE" w:rsidRDefault="00F24B42" w:rsidP="00F24B42">
            <w:pPr>
              <w:jc w:val="center"/>
              <w:rPr>
                <w:caps/>
                <w:lang w:val="uk-UA"/>
              </w:rPr>
            </w:pPr>
            <w:r w:rsidRPr="009E42EE">
              <w:rPr>
                <w:caps/>
                <w:lang w:val="uk-UA"/>
              </w:rPr>
              <w:t>2.7.</w:t>
            </w:r>
          </w:p>
        </w:tc>
        <w:tc>
          <w:tcPr>
            <w:tcW w:w="3599" w:type="dxa"/>
            <w:shd w:val="clear" w:color="auto" w:fill="auto"/>
          </w:tcPr>
          <w:p w:rsidR="00F24B42" w:rsidRPr="009E42EE" w:rsidRDefault="00F24B42" w:rsidP="00F24B42">
            <w:pPr>
              <w:pStyle w:val="rvps12"/>
              <w:tabs>
                <w:tab w:val="left" w:pos="254"/>
              </w:tabs>
              <w:spacing w:before="0" w:beforeAutospacing="0" w:after="0" w:afterAutospacing="0"/>
              <w:jc w:val="both"/>
            </w:pPr>
            <w:r w:rsidRPr="009E42EE">
              <w:t>Комунікація та взаємодія</w:t>
            </w:r>
          </w:p>
        </w:tc>
        <w:tc>
          <w:tcPr>
            <w:tcW w:w="5947" w:type="dxa"/>
            <w:shd w:val="clear" w:color="auto" w:fill="auto"/>
          </w:tcPr>
          <w:p w:rsidR="00FA68BA" w:rsidRPr="009E42EE" w:rsidRDefault="00FA68BA" w:rsidP="00FA68BA">
            <w:pPr>
              <w:numPr>
                <w:ilvl w:val="0"/>
                <w:numId w:val="3"/>
              </w:numPr>
              <w:jc w:val="both"/>
              <w:rPr>
                <w:lang w:val="uk-UA"/>
              </w:rPr>
            </w:pPr>
            <w:r w:rsidRPr="009E42EE">
              <w:rPr>
                <w:lang w:val="uk-UA"/>
              </w:rPr>
              <w:t>вміння ефективної координації з іншими;</w:t>
            </w:r>
          </w:p>
          <w:p w:rsidR="00FA68BA" w:rsidRPr="009E42EE" w:rsidRDefault="00FA68BA" w:rsidP="00FA68BA">
            <w:pPr>
              <w:numPr>
                <w:ilvl w:val="0"/>
                <w:numId w:val="3"/>
              </w:numPr>
              <w:jc w:val="both"/>
              <w:rPr>
                <w:lang w:val="uk-UA"/>
              </w:rPr>
            </w:pPr>
            <w:r w:rsidRPr="009E42EE">
              <w:rPr>
                <w:lang w:val="uk-UA"/>
              </w:rPr>
              <w:t xml:space="preserve">вміння надавати зворотний зв'язок. </w:t>
            </w:r>
          </w:p>
          <w:p w:rsidR="00F24B42" w:rsidRPr="009E42EE" w:rsidRDefault="00FA68BA" w:rsidP="00FA68BA">
            <w:pPr>
              <w:numPr>
                <w:ilvl w:val="0"/>
                <w:numId w:val="3"/>
              </w:numPr>
              <w:spacing w:line="256" w:lineRule="auto"/>
              <w:jc w:val="both"/>
              <w:rPr>
                <w:lang w:val="uk-UA"/>
              </w:rPr>
            </w:pPr>
            <w:bookmarkStart w:id="1" w:name="n101"/>
            <w:bookmarkStart w:id="2" w:name="n102"/>
            <w:bookmarkEnd w:id="1"/>
            <w:bookmarkEnd w:id="2"/>
            <w:r w:rsidRPr="009E42EE">
              <w:rPr>
                <w:lang w:val="uk-UA"/>
              </w:rPr>
              <w:t>неупередженість та об’єктивність.</w:t>
            </w:r>
          </w:p>
        </w:tc>
      </w:tr>
      <w:tr w:rsidR="00F24B42" w:rsidRPr="009E42EE" w:rsidTr="00F21C62">
        <w:tc>
          <w:tcPr>
            <w:tcW w:w="835" w:type="dxa"/>
            <w:shd w:val="clear" w:color="auto" w:fill="auto"/>
          </w:tcPr>
          <w:p w:rsidR="00F24B42" w:rsidRPr="009E42EE" w:rsidRDefault="00F24B42" w:rsidP="00F24B42">
            <w:pPr>
              <w:jc w:val="center"/>
              <w:rPr>
                <w:caps/>
                <w:lang w:val="uk-UA"/>
              </w:rPr>
            </w:pPr>
            <w:r w:rsidRPr="009E42EE">
              <w:rPr>
                <w:caps/>
                <w:lang w:val="uk-UA"/>
              </w:rPr>
              <w:t>2.8.</w:t>
            </w:r>
          </w:p>
        </w:tc>
        <w:tc>
          <w:tcPr>
            <w:tcW w:w="3599" w:type="dxa"/>
            <w:shd w:val="clear" w:color="auto" w:fill="auto"/>
          </w:tcPr>
          <w:p w:rsidR="00F24B42" w:rsidRPr="009E42EE" w:rsidRDefault="00F24B42" w:rsidP="00F24B42">
            <w:pPr>
              <w:pStyle w:val="rvps12"/>
              <w:tabs>
                <w:tab w:val="left" w:pos="254"/>
              </w:tabs>
              <w:spacing w:before="0" w:beforeAutospacing="0" w:after="0" w:afterAutospacing="0"/>
              <w:jc w:val="both"/>
            </w:pPr>
            <w:r w:rsidRPr="009E42EE">
              <w:t>Якісне виконання поставлених завдань</w:t>
            </w:r>
          </w:p>
        </w:tc>
        <w:tc>
          <w:tcPr>
            <w:tcW w:w="5947" w:type="dxa"/>
            <w:shd w:val="clear" w:color="auto" w:fill="auto"/>
          </w:tcPr>
          <w:p w:rsidR="00FA68BA" w:rsidRPr="009E42EE" w:rsidRDefault="00FA68BA" w:rsidP="00FA68BA">
            <w:pPr>
              <w:numPr>
                <w:ilvl w:val="0"/>
                <w:numId w:val="3"/>
              </w:numPr>
              <w:jc w:val="both"/>
              <w:rPr>
                <w:lang w:val="uk-UA"/>
              </w:rPr>
            </w:pPr>
            <w:r w:rsidRPr="009E42EE">
              <w:rPr>
                <w:lang w:val="uk-UA"/>
              </w:rPr>
              <w:t>вміння працювати з інформацією;</w:t>
            </w:r>
          </w:p>
          <w:p w:rsidR="00FA68BA" w:rsidRPr="009E42EE" w:rsidRDefault="00FA68BA" w:rsidP="00FA68BA">
            <w:pPr>
              <w:numPr>
                <w:ilvl w:val="0"/>
                <w:numId w:val="3"/>
              </w:numPr>
              <w:jc w:val="both"/>
              <w:rPr>
                <w:lang w:val="uk-UA"/>
              </w:rPr>
            </w:pPr>
            <w:r w:rsidRPr="009E42EE">
              <w:rPr>
                <w:lang w:val="uk-UA"/>
              </w:rPr>
              <w:t>вміння ефективно використовувати ресурси (у тому числі фінансові і матеріальні);</w:t>
            </w:r>
          </w:p>
          <w:p w:rsidR="00F24B42" w:rsidRPr="009E42EE" w:rsidRDefault="00FA68BA" w:rsidP="00FA68BA">
            <w:pPr>
              <w:numPr>
                <w:ilvl w:val="0"/>
                <w:numId w:val="3"/>
              </w:numPr>
              <w:spacing w:line="256" w:lineRule="auto"/>
              <w:jc w:val="both"/>
              <w:rPr>
                <w:lang w:val="uk-UA"/>
              </w:rPr>
            </w:pPr>
            <w:r w:rsidRPr="009E42EE">
              <w:rPr>
                <w:lang w:val="uk-UA"/>
              </w:rPr>
              <w:t>вміння надавати пропозиції, їх аргументувати та презентувати.</w:t>
            </w:r>
          </w:p>
        </w:tc>
      </w:tr>
      <w:tr w:rsidR="00F24B42" w:rsidRPr="009E42EE" w:rsidTr="00F21C62">
        <w:tc>
          <w:tcPr>
            <w:tcW w:w="835" w:type="dxa"/>
            <w:shd w:val="clear" w:color="auto" w:fill="auto"/>
          </w:tcPr>
          <w:p w:rsidR="00F24B42" w:rsidRPr="009E42EE" w:rsidRDefault="00F24B42" w:rsidP="00F24B42">
            <w:pPr>
              <w:jc w:val="center"/>
              <w:rPr>
                <w:caps/>
                <w:lang w:val="uk-UA"/>
              </w:rPr>
            </w:pPr>
            <w:r w:rsidRPr="009E42EE">
              <w:rPr>
                <w:caps/>
                <w:lang w:val="uk-UA"/>
              </w:rPr>
              <w:t>2.9.</w:t>
            </w:r>
          </w:p>
        </w:tc>
        <w:tc>
          <w:tcPr>
            <w:tcW w:w="3599" w:type="dxa"/>
            <w:shd w:val="clear" w:color="auto" w:fill="auto"/>
          </w:tcPr>
          <w:p w:rsidR="00F24B42" w:rsidRPr="009E42EE" w:rsidRDefault="00F24B42" w:rsidP="00F24B42">
            <w:pPr>
              <w:spacing w:line="290" w:lineRule="exact"/>
              <w:rPr>
                <w:lang w:val="uk-UA"/>
              </w:rPr>
            </w:pPr>
            <w:r w:rsidRPr="009E42EE">
              <w:rPr>
                <w:lang w:val="uk-UA"/>
              </w:rPr>
              <w:t>Командна робота та взаємодія</w:t>
            </w:r>
          </w:p>
        </w:tc>
        <w:tc>
          <w:tcPr>
            <w:tcW w:w="5947" w:type="dxa"/>
            <w:shd w:val="clear" w:color="auto" w:fill="auto"/>
          </w:tcPr>
          <w:p w:rsidR="00F24B42" w:rsidRPr="009E42EE" w:rsidRDefault="00FA68BA" w:rsidP="00FA68BA">
            <w:pPr>
              <w:numPr>
                <w:ilvl w:val="0"/>
                <w:numId w:val="3"/>
              </w:numPr>
              <w:spacing w:line="256" w:lineRule="auto"/>
              <w:jc w:val="both"/>
              <w:rPr>
                <w:lang w:val="uk-UA"/>
              </w:rPr>
            </w:pPr>
            <w:r w:rsidRPr="009E42EE">
              <w:rPr>
                <w:lang w:val="uk-UA"/>
              </w:rPr>
              <w:t>здатність виконувати роботу в команді.</w:t>
            </w:r>
          </w:p>
        </w:tc>
      </w:tr>
      <w:tr w:rsidR="00F24B42" w:rsidRPr="009E42EE" w:rsidTr="00F21C62">
        <w:tc>
          <w:tcPr>
            <w:tcW w:w="835" w:type="dxa"/>
            <w:shd w:val="clear" w:color="auto" w:fill="auto"/>
          </w:tcPr>
          <w:p w:rsidR="00F24B42" w:rsidRPr="009E42EE" w:rsidRDefault="00F24B42" w:rsidP="00F24B42">
            <w:pPr>
              <w:jc w:val="center"/>
              <w:rPr>
                <w:caps/>
                <w:lang w:val="uk-UA"/>
              </w:rPr>
            </w:pPr>
            <w:r w:rsidRPr="009E42EE">
              <w:rPr>
                <w:caps/>
                <w:lang w:val="uk-UA"/>
              </w:rPr>
              <w:t>2.10.</w:t>
            </w:r>
          </w:p>
        </w:tc>
        <w:tc>
          <w:tcPr>
            <w:tcW w:w="3599" w:type="dxa"/>
            <w:shd w:val="clear" w:color="auto" w:fill="auto"/>
          </w:tcPr>
          <w:p w:rsidR="00F24B42" w:rsidRPr="009E42EE" w:rsidRDefault="00F24B42" w:rsidP="00F24B42">
            <w:pPr>
              <w:spacing w:line="290" w:lineRule="exact"/>
              <w:rPr>
                <w:lang w:val="uk-UA"/>
              </w:rPr>
            </w:pPr>
            <w:r w:rsidRPr="009E42EE">
              <w:rPr>
                <w:lang w:val="uk-UA"/>
              </w:rPr>
              <w:t>Сприйняття змін</w:t>
            </w:r>
          </w:p>
        </w:tc>
        <w:tc>
          <w:tcPr>
            <w:tcW w:w="5947" w:type="dxa"/>
            <w:shd w:val="clear" w:color="auto" w:fill="auto"/>
          </w:tcPr>
          <w:p w:rsidR="00FA68BA" w:rsidRPr="009E42EE" w:rsidRDefault="00FA68BA" w:rsidP="00822C9F">
            <w:pPr>
              <w:numPr>
                <w:ilvl w:val="0"/>
                <w:numId w:val="3"/>
              </w:numPr>
              <w:jc w:val="both"/>
              <w:rPr>
                <w:lang w:val="uk-UA"/>
              </w:rPr>
            </w:pPr>
            <w:r w:rsidRPr="009E42EE">
              <w:rPr>
                <w:lang w:val="uk-UA"/>
              </w:rPr>
              <w:t>адаптація до змін та прийняття нових підходів (управління інноваціями) у вирішенні поставлених завдань;</w:t>
            </w:r>
          </w:p>
          <w:p w:rsidR="00F24B42" w:rsidRPr="009E42EE" w:rsidRDefault="00FA68BA" w:rsidP="00822C9F">
            <w:pPr>
              <w:numPr>
                <w:ilvl w:val="0"/>
                <w:numId w:val="3"/>
              </w:numPr>
              <w:jc w:val="both"/>
              <w:rPr>
                <w:lang w:val="uk-UA"/>
              </w:rPr>
            </w:pPr>
            <w:r w:rsidRPr="009E42EE">
              <w:rPr>
                <w:lang w:val="uk-UA"/>
              </w:rPr>
              <w:t>виконання плану змін та покращень.</w:t>
            </w:r>
          </w:p>
        </w:tc>
      </w:tr>
      <w:tr w:rsidR="00F24B42" w:rsidRPr="009E42EE" w:rsidTr="00F21C62">
        <w:tc>
          <w:tcPr>
            <w:tcW w:w="835" w:type="dxa"/>
            <w:shd w:val="clear" w:color="auto" w:fill="auto"/>
          </w:tcPr>
          <w:p w:rsidR="00F24B42" w:rsidRPr="009E42EE" w:rsidRDefault="00F24B42" w:rsidP="00F24B42">
            <w:pPr>
              <w:jc w:val="center"/>
              <w:rPr>
                <w:caps/>
                <w:lang w:val="uk-UA"/>
              </w:rPr>
            </w:pPr>
            <w:r w:rsidRPr="009E42EE">
              <w:rPr>
                <w:caps/>
                <w:lang w:val="uk-UA"/>
              </w:rPr>
              <w:lastRenderedPageBreak/>
              <w:t>2.11.</w:t>
            </w:r>
          </w:p>
        </w:tc>
        <w:tc>
          <w:tcPr>
            <w:tcW w:w="3599" w:type="dxa"/>
            <w:shd w:val="clear" w:color="auto" w:fill="auto"/>
          </w:tcPr>
          <w:p w:rsidR="00F24B42" w:rsidRPr="009E42EE" w:rsidRDefault="00F24B42" w:rsidP="00F24B42">
            <w:pPr>
              <w:spacing w:line="290" w:lineRule="exact"/>
              <w:rPr>
                <w:lang w:val="uk-UA"/>
              </w:rPr>
            </w:pPr>
            <w:r w:rsidRPr="009E42EE">
              <w:rPr>
                <w:lang w:val="uk-UA"/>
              </w:rPr>
              <w:t>Технічні вміння</w:t>
            </w:r>
          </w:p>
        </w:tc>
        <w:tc>
          <w:tcPr>
            <w:tcW w:w="5947" w:type="dxa"/>
            <w:shd w:val="clear" w:color="auto" w:fill="auto"/>
          </w:tcPr>
          <w:p w:rsidR="00F24B42" w:rsidRPr="009E42EE" w:rsidRDefault="00F24B42" w:rsidP="00F24B42">
            <w:pPr>
              <w:spacing w:line="256" w:lineRule="auto"/>
              <w:jc w:val="both"/>
              <w:rPr>
                <w:rFonts w:eastAsia="Calibri"/>
                <w:lang w:val="uk-UA"/>
              </w:rPr>
            </w:pPr>
            <w:r w:rsidRPr="009E42EE">
              <w:rPr>
                <w:rFonts w:eastAsia="Calibri"/>
                <w:lang w:val="uk-UA"/>
              </w:rPr>
              <w:t>Використовувати комп’ютерну техніку та програми загального та спеціального призначення на рівні професіонала.</w:t>
            </w:r>
          </w:p>
        </w:tc>
      </w:tr>
      <w:tr w:rsidR="00F24B42" w:rsidRPr="009E42EE" w:rsidTr="00F21C62">
        <w:tc>
          <w:tcPr>
            <w:tcW w:w="835" w:type="dxa"/>
            <w:shd w:val="clear" w:color="auto" w:fill="auto"/>
          </w:tcPr>
          <w:p w:rsidR="00F24B42" w:rsidRPr="009E42EE" w:rsidRDefault="00F24B42" w:rsidP="00F24B42">
            <w:pPr>
              <w:jc w:val="center"/>
              <w:rPr>
                <w:caps/>
                <w:lang w:val="uk-UA"/>
              </w:rPr>
            </w:pPr>
            <w:r w:rsidRPr="009E42EE">
              <w:rPr>
                <w:caps/>
                <w:lang w:val="uk-UA"/>
              </w:rPr>
              <w:t>2.12.</w:t>
            </w:r>
          </w:p>
        </w:tc>
        <w:tc>
          <w:tcPr>
            <w:tcW w:w="3599" w:type="dxa"/>
            <w:shd w:val="clear" w:color="auto" w:fill="auto"/>
          </w:tcPr>
          <w:p w:rsidR="00F24B42" w:rsidRPr="009E42EE" w:rsidDel="00E7634A" w:rsidRDefault="00F24B42" w:rsidP="00F24B42">
            <w:pPr>
              <w:rPr>
                <w:lang w:val="uk-UA"/>
              </w:rPr>
            </w:pPr>
            <w:r w:rsidRPr="009E42EE">
              <w:rPr>
                <w:lang w:val="uk-UA"/>
              </w:rPr>
              <w:t>Особистісні компетенції</w:t>
            </w:r>
          </w:p>
        </w:tc>
        <w:tc>
          <w:tcPr>
            <w:tcW w:w="5947" w:type="dxa"/>
            <w:shd w:val="clear" w:color="auto" w:fill="auto"/>
          </w:tcPr>
          <w:p w:rsidR="00FA68BA" w:rsidRPr="009E42EE" w:rsidRDefault="00FA68BA" w:rsidP="00FA68BA">
            <w:pPr>
              <w:numPr>
                <w:ilvl w:val="0"/>
                <w:numId w:val="3"/>
              </w:numPr>
              <w:spacing w:line="256" w:lineRule="auto"/>
              <w:jc w:val="both"/>
              <w:rPr>
                <w:lang w:val="uk-UA"/>
              </w:rPr>
            </w:pPr>
            <w:r w:rsidRPr="009E42EE">
              <w:rPr>
                <w:lang w:val="uk-UA"/>
              </w:rPr>
              <w:t>відповідальність;</w:t>
            </w:r>
          </w:p>
          <w:p w:rsidR="00FA68BA" w:rsidRPr="009E42EE" w:rsidRDefault="00FA68BA" w:rsidP="00FA68BA">
            <w:pPr>
              <w:numPr>
                <w:ilvl w:val="0"/>
                <w:numId w:val="3"/>
              </w:numPr>
              <w:spacing w:line="256" w:lineRule="auto"/>
              <w:jc w:val="both"/>
              <w:rPr>
                <w:lang w:val="uk-UA"/>
              </w:rPr>
            </w:pPr>
            <w:r w:rsidRPr="009E42EE">
              <w:rPr>
                <w:lang w:val="uk-UA"/>
              </w:rPr>
              <w:t>системність і самостійність в роботі;</w:t>
            </w:r>
          </w:p>
          <w:p w:rsidR="00FA68BA" w:rsidRPr="009E42EE" w:rsidRDefault="00FA68BA" w:rsidP="00FA68BA">
            <w:pPr>
              <w:numPr>
                <w:ilvl w:val="0"/>
                <w:numId w:val="3"/>
              </w:numPr>
              <w:spacing w:line="256" w:lineRule="auto"/>
              <w:jc w:val="both"/>
              <w:rPr>
                <w:lang w:val="uk-UA"/>
              </w:rPr>
            </w:pPr>
            <w:r w:rsidRPr="009E42EE">
              <w:rPr>
                <w:lang w:val="uk-UA"/>
              </w:rPr>
              <w:t>уважність до деталей;</w:t>
            </w:r>
          </w:p>
          <w:p w:rsidR="00FA68BA" w:rsidRPr="009E42EE" w:rsidRDefault="00FA68BA" w:rsidP="00FA68BA">
            <w:pPr>
              <w:numPr>
                <w:ilvl w:val="0"/>
                <w:numId w:val="3"/>
              </w:numPr>
              <w:spacing w:line="256" w:lineRule="auto"/>
              <w:jc w:val="both"/>
              <w:rPr>
                <w:lang w:val="uk-UA"/>
              </w:rPr>
            </w:pPr>
            <w:r w:rsidRPr="009E42EE">
              <w:rPr>
                <w:lang w:val="uk-UA"/>
              </w:rPr>
              <w:t>наполегливість;</w:t>
            </w:r>
          </w:p>
          <w:p w:rsidR="00FA68BA" w:rsidRPr="009E42EE" w:rsidRDefault="00FA68BA" w:rsidP="00FA68BA">
            <w:pPr>
              <w:numPr>
                <w:ilvl w:val="0"/>
                <w:numId w:val="3"/>
              </w:numPr>
              <w:spacing w:line="256" w:lineRule="auto"/>
              <w:jc w:val="both"/>
              <w:rPr>
                <w:lang w:val="uk-UA"/>
              </w:rPr>
            </w:pPr>
            <w:r w:rsidRPr="009E42EE">
              <w:rPr>
                <w:lang w:val="uk-UA"/>
              </w:rPr>
              <w:t>креативність та ініціативність;</w:t>
            </w:r>
          </w:p>
          <w:p w:rsidR="00FA68BA" w:rsidRPr="009E42EE" w:rsidRDefault="00FA68BA" w:rsidP="00FA68BA">
            <w:pPr>
              <w:numPr>
                <w:ilvl w:val="0"/>
                <w:numId w:val="3"/>
              </w:numPr>
              <w:spacing w:line="256" w:lineRule="auto"/>
              <w:jc w:val="both"/>
              <w:rPr>
                <w:lang w:val="uk-UA"/>
              </w:rPr>
            </w:pPr>
            <w:r w:rsidRPr="009E42EE">
              <w:rPr>
                <w:lang w:val="uk-UA"/>
              </w:rPr>
              <w:t>орієнтація на саморозвиток;</w:t>
            </w:r>
          </w:p>
          <w:p w:rsidR="00FA68BA" w:rsidRPr="009E42EE" w:rsidRDefault="00FA68BA" w:rsidP="00FA68BA">
            <w:pPr>
              <w:numPr>
                <w:ilvl w:val="0"/>
                <w:numId w:val="3"/>
              </w:numPr>
              <w:spacing w:line="256" w:lineRule="auto"/>
              <w:jc w:val="both"/>
              <w:rPr>
                <w:lang w:val="uk-UA"/>
              </w:rPr>
            </w:pPr>
            <w:r w:rsidRPr="009E42EE">
              <w:rPr>
                <w:lang w:val="uk-UA"/>
              </w:rPr>
              <w:t>орієнтація на обслуговування;</w:t>
            </w:r>
          </w:p>
          <w:p w:rsidR="00F24B42" w:rsidRPr="009E42EE" w:rsidRDefault="00FA68BA" w:rsidP="00FA68BA">
            <w:pPr>
              <w:numPr>
                <w:ilvl w:val="0"/>
                <w:numId w:val="3"/>
              </w:numPr>
              <w:spacing w:line="256" w:lineRule="auto"/>
              <w:jc w:val="both"/>
              <w:rPr>
                <w:lang w:val="uk-UA"/>
              </w:rPr>
            </w:pPr>
            <w:r w:rsidRPr="009E42EE">
              <w:rPr>
                <w:lang w:val="uk-UA"/>
              </w:rPr>
              <w:t>вміння працювати в стресових ситуаціях.</w:t>
            </w:r>
          </w:p>
        </w:tc>
      </w:tr>
      <w:tr w:rsidR="00F24B42" w:rsidRPr="009E42EE" w:rsidTr="001D2152">
        <w:trPr>
          <w:trHeight w:val="293"/>
        </w:trPr>
        <w:tc>
          <w:tcPr>
            <w:tcW w:w="835" w:type="dxa"/>
            <w:shd w:val="clear" w:color="auto" w:fill="auto"/>
            <w:vAlign w:val="center"/>
          </w:tcPr>
          <w:p w:rsidR="00F24B42" w:rsidRPr="009E42EE" w:rsidRDefault="00F24B42" w:rsidP="00F24B42">
            <w:pPr>
              <w:keepNext/>
              <w:spacing w:before="120" w:after="120"/>
              <w:jc w:val="center"/>
              <w:rPr>
                <w:caps/>
                <w:lang w:val="uk-UA"/>
              </w:rPr>
            </w:pPr>
            <w:r w:rsidRPr="009E42EE">
              <w:rPr>
                <w:b/>
                <w:lang w:val="uk-UA"/>
              </w:rPr>
              <w:t>ІІІ</w:t>
            </w:r>
          </w:p>
        </w:tc>
        <w:tc>
          <w:tcPr>
            <w:tcW w:w="9546" w:type="dxa"/>
            <w:gridSpan w:val="2"/>
            <w:shd w:val="clear" w:color="auto" w:fill="auto"/>
            <w:vAlign w:val="center"/>
          </w:tcPr>
          <w:p w:rsidR="00F24B42" w:rsidRPr="009E42EE" w:rsidRDefault="00F24B42" w:rsidP="00F24B42">
            <w:pPr>
              <w:keepNext/>
              <w:spacing w:before="120" w:after="120"/>
              <w:jc w:val="center"/>
              <w:rPr>
                <w:b/>
                <w:sz w:val="10"/>
                <w:szCs w:val="10"/>
                <w:lang w:val="uk-UA"/>
              </w:rPr>
            </w:pPr>
            <w:r w:rsidRPr="009E42EE">
              <w:rPr>
                <w:b/>
                <w:lang w:val="uk-UA"/>
              </w:rPr>
              <w:t>ІНШІ ВІДОМОСТІ</w:t>
            </w:r>
          </w:p>
        </w:tc>
      </w:tr>
      <w:tr w:rsidR="00F24B42" w:rsidRPr="009E42EE" w:rsidTr="00764FF1">
        <w:tc>
          <w:tcPr>
            <w:tcW w:w="835" w:type="dxa"/>
            <w:shd w:val="clear" w:color="auto" w:fill="auto"/>
          </w:tcPr>
          <w:p w:rsidR="00F24B42" w:rsidRPr="009E42EE" w:rsidRDefault="00F24B42" w:rsidP="00F24B42">
            <w:pPr>
              <w:ind w:right="-113"/>
              <w:rPr>
                <w:caps/>
                <w:lang w:val="uk-UA"/>
              </w:rPr>
            </w:pPr>
            <w:r w:rsidRPr="009E42EE">
              <w:rPr>
                <w:caps/>
                <w:lang w:val="uk-UA"/>
              </w:rPr>
              <w:t>1.</w:t>
            </w:r>
          </w:p>
        </w:tc>
        <w:tc>
          <w:tcPr>
            <w:tcW w:w="3599" w:type="dxa"/>
            <w:shd w:val="clear" w:color="auto" w:fill="auto"/>
          </w:tcPr>
          <w:p w:rsidR="00F24B42" w:rsidRPr="009E42EE" w:rsidRDefault="00F24B42" w:rsidP="00F24B42">
            <w:pPr>
              <w:rPr>
                <w:lang w:val="uk-UA"/>
              </w:rPr>
            </w:pPr>
            <w:r w:rsidRPr="009E42EE">
              <w:rPr>
                <w:lang w:val="uk-UA"/>
              </w:rPr>
              <w:t>Кваліфікаційний іспит (тестування)</w:t>
            </w:r>
          </w:p>
        </w:tc>
        <w:tc>
          <w:tcPr>
            <w:tcW w:w="5947" w:type="dxa"/>
            <w:tcBorders>
              <w:top w:val="single" w:sz="4" w:space="0" w:color="auto"/>
              <w:left w:val="single" w:sz="4" w:space="0" w:color="auto"/>
              <w:bottom w:val="single" w:sz="4" w:space="0" w:color="auto"/>
              <w:right w:val="single" w:sz="4" w:space="0" w:color="auto"/>
            </w:tcBorders>
          </w:tcPr>
          <w:p w:rsidR="00F24B42" w:rsidRPr="009E42EE" w:rsidRDefault="00F24B42" w:rsidP="00F24B42">
            <w:pPr>
              <w:numPr>
                <w:ilvl w:val="0"/>
                <w:numId w:val="26"/>
              </w:numPr>
              <w:ind w:left="298" w:hanging="298"/>
              <w:rPr>
                <w:rFonts w:cs="Calibri"/>
                <w:szCs w:val="20"/>
                <w:lang w:val="uk-UA" w:eastAsia="uk-UA"/>
              </w:rPr>
            </w:pPr>
            <w:r w:rsidRPr="009E42EE">
              <w:rPr>
                <w:rFonts w:cs="Calibri"/>
                <w:szCs w:val="20"/>
                <w:lang w:val="uk-UA" w:eastAsia="uk-UA"/>
              </w:rPr>
              <w:t>тестування на знання законодавства 1-го рівня (</w:t>
            </w:r>
            <w:hyperlink r:id="rId8" w:history="1">
              <w:r w:rsidRPr="009E42EE">
                <w:rPr>
                  <w:rStyle w:val="ad"/>
                  <w:rFonts w:cs="Calibri"/>
                  <w:szCs w:val="20"/>
                  <w:lang w:val="uk-UA" w:eastAsia="uk-UA"/>
                </w:rPr>
                <w:t>https://nabu.gov.ua/perelik-pytan-do-kvalifikaciynogo-ispytu</w:t>
              </w:r>
            </w:hyperlink>
            <w:r w:rsidRPr="009E42EE">
              <w:rPr>
                <w:rFonts w:cs="Calibri"/>
                <w:szCs w:val="20"/>
                <w:lang w:val="uk-UA" w:eastAsia="uk-UA"/>
              </w:rPr>
              <w:t>);</w:t>
            </w:r>
          </w:p>
          <w:p w:rsidR="00F24B42" w:rsidRPr="009E42EE" w:rsidRDefault="00F24B42" w:rsidP="00F24B42">
            <w:pPr>
              <w:numPr>
                <w:ilvl w:val="0"/>
                <w:numId w:val="26"/>
              </w:numPr>
              <w:ind w:left="298" w:hanging="298"/>
              <w:rPr>
                <w:rFonts w:cs="Calibri"/>
                <w:szCs w:val="20"/>
                <w:lang w:val="uk-UA" w:eastAsia="uk-UA"/>
              </w:rPr>
            </w:pPr>
            <w:r w:rsidRPr="009E42EE">
              <w:rPr>
                <w:rFonts w:cs="Calibri"/>
                <w:szCs w:val="20"/>
                <w:lang w:val="uk-UA" w:eastAsia="uk-UA"/>
              </w:rPr>
              <w:t>тестування загальних здібностей;</w:t>
            </w:r>
          </w:p>
          <w:p w:rsidR="00F24B42" w:rsidRPr="009E42EE" w:rsidRDefault="00F24B42" w:rsidP="00F24B42">
            <w:pPr>
              <w:numPr>
                <w:ilvl w:val="0"/>
                <w:numId w:val="26"/>
              </w:numPr>
              <w:ind w:left="298" w:hanging="298"/>
              <w:jc w:val="both"/>
              <w:rPr>
                <w:rFonts w:cs="Calibri"/>
                <w:szCs w:val="20"/>
                <w:lang w:val="uk-UA" w:eastAsia="uk-UA"/>
              </w:rPr>
            </w:pPr>
            <w:r w:rsidRPr="009E42EE">
              <w:rPr>
                <w:rFonts w:cs="Calibri"/>
                <w:szCs w:val="20"/>
                <w:lang w:val="uk-UA" w:eastAsia="uk-UA"/>
              </w:rPr>
              <w:t>психологічне тестування.</w:t>
            </w:r>
          </w:p>
        </w:tc>
      </w:tr>
      <w:tr w:rsidR="00F24B42" w:rsidRPr="009E42EE" w:rsidTr="00F21C62">
        <w:tc>
          <w:tcPr>
            <w:tcW w:w="835" w:type="dxa"/>
            <w:shd w:val="clear" w:color="auto" w:fill="auto"/>
          </w:tcPr>
          <w:p w:rsidR="00F24B42" w:rsidRPr="009E42EE" w:rsidRDefault="00F24B42" w:rsidP="00F24B42">
            <w:pPr>
              <w:jc w:val="center"/>
              <w:rPr>
                <w:caps/>
                <w:lang w:val="uk-UA"/>
              </w:rPr>
            </w:pPr>
            <w:r w:rsidRPr="009E42EE">
              <w:rPr>
                <w:caps/>
                <w:lang w:val="uk-UA"/>
              </w:rPr>
              <w:t>2.</w:t>
            </w:r>
          </w:p>
        </w:tc>
        <w:tc>
          <w:tcPr>
            <w:tcW w:w="3599" w:type="dxa"/>
            <w:shd w:val="clear" w:color="auto" w:fill="auto"/>
          </w:tcPr>
          <w:p w:rsidR="00F24B42" w:rsidRPr="009E42EE" w:rsidRDefault="00F24B42" w:rsidP="00F24B42">
            <w:pPr>
              <w:rPr>
                <w:lang w:val="uk-UA"/>
              </w:rPr>
            </w:pPr>
            <w:r w:rsidRPr="009E42EE">
              <w:rPr>
                <w:lang w:val="uk-UA"/>
              </w:rPr>
              <w:t>Перелік документів</w:t>
            </w:r>
          </w:p>
        </w:tc>
        <w:tc>
          <w:tcPr>
            <w:tcW w:w="5947" w:type="dxa"/>
            <w:shd w:val="clear" w:color="auto" w:fill="auto"/>
          </w:tcPr>
          <w:p w:rsidR="00F24B42" w:rsidRPr="009E42EE" w:rsidRDefault="00F24B42" w:rsidP="00F24B42">
            <w:pPr>
              <w:shd w:val="clear" w:color="auto" w:fill="FFFFFF"/>
              <w:spacing w:before="100" w:after="100"/>
              <w:jc w:val="both"/>
              <w:rPr>
                <w:rFonts w:cs="Calibri"/>
                <w:szCs w:val="20"/>
                <w:lang w:val="uk-UA" w:eastAsia="uk-UA"/>
              </w:rPr>
            </w:pPr>
            <w:r w:rsidRPr="009E42EE">
              <w:rPr>
                <w:rFonts w:cs="Calibri"/>
                <w:szCs w:val="20"/>
                <w:lang w:val="uk-UA" w:eastAsia="uk-UA"/>
              </w:rPr>
              <w:t xml:space="preserve">1) заява, підписана електронним підписом, про участь </w:t>
            </w:r>
            <w:r w:rsidRPr="009E42EE">
              <w:rPr>
                <w:rFonts w:cs="Calibri"/>
                <w:szCs w:val="20"/>
                <w:lang w:val="uk-UA" w:eastAsia="uk-UA"/>
              </w:rPr>
              <w:br/>
              <w:t>у конкурсі встановленого зразка або письмов</w:t>
            </w:r>
            <w:r w:rsidR="00930AE3" w:rsidRPr="009E42EE">
              <w:rPr>
                <w:rFonts w:cs="Calibri"/>
                <w:szCs w:val="20"/>
                <w:lang w:val="uk-UA" w:eastAsia="uk-UA"/>
              </w:rPr>
              <w:t>а</w:t>
            </w:r>
            <w:r w:rsidRPr="009E42EE">
              <w:rPr>
                <w:rFonts w:cs="Calibri"/>
                <w:szCs w:val="20"/>
                <w:lang w:val="uk-UA" w:eastAsia="uk-UA"/>
              </w:rPr>
              <w:t xml:space="preserve"> заяв</w:t>
            </w:r>
            <w:r w:rsidR="00930AE3" w:rsidRPr="009E42EE">
              <w:rPr>
                <w:rFonts w:cs="Calibri"/>
                <w:szCs w:val="20"/>
                <w:lang w:val="uk-UA" w:eastAsia="uk-UA"/>
              </w:rPr>
              <w:t>а</w:t>
            </w:r>
            <w:r w:rsidRPr="009E42EE">
              <w:rPr>
                <w:rFonts w:cs="Calibri"/>
                <w:szCs w:val="20"/>
                <w:lang w:val="uk-UA" w:eastAsia="uk-UA"/>
              </w:rPr>
              <w:t>, якщо має на те підтверджені документами законні підстави або це визначено в умовах конкурсу;</w:t>
            </w:r>
          </w:p>
          <w:p w:rsidR="00F24B42" w:rsidRPr="009E42EE" w:rsidRDefault="00F24B42" w:rsidP="00F24B42">
            <w:pPr>
              <w:widowControl w:val="0"/>
              <w:shd w:val="clear" w:color="auto" w:fill="FFFFFF"/>
              <w:spacing w:before="100" w:after="100"/>
              <w:jc w:val="both"/>
              <w:rPr>
                <w:rFonts w:cs="Calibri"/>
                <w:szCs w:val="20"/>
                <w:lang w:val="uk-UA" w:eastAsia="uk-UA"/>
              </w:rPr>
            </w:pPr>
            <w:r w:rsidRPr="009E42EE">
              <w:rPr>
                <w:rFonts w:cs="Calibri"/>
                <w:szCs w:val="20"/>
                <w:lang w:val="uk-UA" w:eastAsia="uk-UA"/>
              </w:rPr>
              <w:t>2) анкета кандидата на посаду до Національного антикорупційного бюро України із заповненням всіх визначених у додатку полів анкети;</w:t>
            </w:r>
          </w:p>
          <w:p w:rsidR="00F24B42" w:rsidRPr="009E42EE" w:rsidRDefault="00F24B42" w:rsidP="00F24B42">
            <w:pPr>
              <w:widowControl w:val="0"/>
              <w:shd w:val="clear" w:color="auto" w:fill="FFFFFF"/>
              <w:spacing w:before="100" w:after="100"/>
              <w:jc w:val="both"/>
              <w:rPr>
                <w:rFonts w:cs="Calibri"/>
                <w:szCs w:val="20"/>
                <w:lang w:val="uk-UA" w:eastAsia="uk-UA"/>
              </w:rPr>
            </w:pPr>
            <w:r w:rsidRPr="009E42EE">
              <w:rPr>
                <w:rFonts w:cs="Calibri"/>
                <w:szCs w:val="20"/>
                <w:lang w:val="uk-UA" w:eastAsia="uk-UA"/>
              </w:rPr>
              <w:t>3)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F24B42" w:rsidRPr="009E42EE" w:rsidRDefault="00F24B42" w:rsidP="00F24B42">
            <w:pPr>
              <w:widowControl w:val="0"/>
              <w:spacing w:after="23"/>
              <w:ind w:left="11"/>
              <w:jc w:val="both"/>
              <w:rPr>
                <w:rFonts w:cs="Calibri"/>
                <w:sz w:val="10"/>
                <w:szCs w:val="20"/>
                <w:lang w:val="uk-UA" w:eastAsia="uk-UA"/>
              </w:rPr>
            </w:pPr>
            <w:r w:rsidRPr="009E42EE">
              <w:rPr>
                <w:rFonts w:cs="Calibri"/>
                <w:szCs w:val="20"/>
                <w:lang w:val="uk-UA" w:eastAsia="uk-UA"/>
              </w:rPr>
              <w:t xml:space="preserve">4) </w:t>
            </w:r>
            <w:r w:rsidR="0096214D" w:rsidRPr="009E42EE">
              <w:rPr>
                <w:rFonts w:cs="Calibri"/>
                <w:szCs w:val="20"/>
                <w:lang w:val="uk-UA" w:eastAsia="uk-UA"/>
              </w:rPr>
              <w:t>копія декларації особи, уповноваженої на виконання функцій держави або місцевого самоврядування, за минулий рік, поданої у порядку, встановленому Законом України «Про запобігання корупції», як кандидата на посаду</w:t>
            </w:r>
            <w:r w:rsidRPr="009E42EE">
              <w:rPr>
                <w:rFonts w:cs="Calibri"/>
                <w:szCs w:val="20"/>
                <w:lang w:val="uk-UA" w:eastAsia="uk-UA"/>
              </w:rPr>
              <w:t xml:space="preserve">; </w:t>
            </w:r>
          </w:p>
          <w:p w:rsidR="00F24B42" w:rsidRPr="009E42EE" w:rsidRDefault="00F24B42" w:rsidP="00F24B42">
            <w:pPr>
              <w:widowControl w:val="0"/>
              <w:shd w:val="clear" w:color="auto" w:fill="FFFFFF"/>
              <w:spacing w:before="100" w:after="100"/>
              <w:jc w:val="both"/>
              <w:rPr>
                <w:rFonts w:cs="Calibri"/>
                <w:szCs w:val="20"/>
                <w:lang w:val="uk-UA" w:eastAsia="uk-UA"/>
              </w:rPr>
            </w:pPr>
            <w:r w:rsidRPr="009E42EE">
              <w:rPr>
                <w:rFonts w:cs="Calibri"/>
                <w:szCs w:val="20"/>
                <w:lang w:val="uk-UA" w:eastAsia="uk-UA"/>
              </w:rPr>
              <w:t>5) заява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F24B42" w:rsidRPr="009E42EE" w:rsidRDefault="00F24B42" w:rsidP="00F24B42">
            <w:pPr>
              <w:widowControl w:val="0"/>
              <w:spacing w:after="23"/>
              <w:ind w:left="11" w:firstLine="589"/>
              <w:jc w:val="both"/>
              <w:rPr>
                <w:rFonts w:cs="Calibri"/>
                <w:szCs w:val="20"/>
                <w:lang w:val="uk-UA" w:eastAsia="uk-UA"/>
              </w:rPr>
            </w:pPr>
            <w:r w:rsidRPr="009E42EE">
              <w:rPr>
                <w:rFonts w:cs="Calibri"/>
                <w:szCs w:val="20"/>
                <w:lang w:val="uk-UA" w:eastAsia="uk-UA"/>
              </w:rPr>
              <w:t xml:space="preserve">Надіслана особою, яка бажає взяти участь </w:t>
            </w:r>
            <w:r w:rsidRPr="009E42EE">
              <w:rPr>
                <w:rFonts w:cs="Calibri"/>
                <w:szCs w:val="20"/>
                <w:lang w:val="uk-UA" w:eastAsia="uk-UA"/>
              </w:rPr>
              <w:br/>
              <w:t>у конкурсі, лише заява або резюме не реєструється як вхідний документ та повертається на зворотну адресу запитувача із зазначенням відповідних коментарів.</w:t>
            </w:r>
          </w:p>
          <w:p w:rsidR="00F24B42" w:rsidRPr="009E42EE" w:rsidRDefault="00F24B42" w:rsidP="00F24B42">
            <w:pPr>
              <w:widowControl w:val="0"/>
              <w:spacing w:after="23"/>
              <w:ind w:left="11" w:firstLine="589"/>
              <w:jc w:val="both"/>
              <w:rPr>
                <w:rFonts w:cs="Calibri"/>
                <w:szCs w:val="20"/>
                <w:lang w:val="uk-UA" w:eastAsia="uk-UA"/>
              </w:rPr>
            </w:pPr>
            <w:r w:rsidRPr="009E42EE">
              <w:rPr>
                <w:rFonts w:cs="Calibri"/>
                <w:szCs w:val="20"/>
                <w:lang w:val="uk-UA" w:eastAsia="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F24B42" w:rsidRPr="009E42EE" w:rsidRDefault="00F24B42" w:rsidP="00F24B42">
            <w:pPr>
              <w:widowControl w:val="0"/>
              <w:tabs>
                <w:tab w:val="left" w:pos="273"/>
              </w:tabs>
              <w:spacing w:line="272" w:lineRule="exact"/>
              <w:ind w:firstLine="601"/>
              <w:jc w:val="both"/>
              <w:rPr>
                <w:rFonts w:cs="Calibri"/>
                <w:szCs w:val="20"/>
                <w:lang w:val="uk-UA" w:eastAsia="uk-UA"/>
              </w:rPr>
            </w:pPr>
            <w:r w:rsidRPr="009E42EE">
              <w:rPr>
                <w:rFonts w:cs="Calibri"/>
                <w:szCs w:val="20"/>
                <w:lang w:val="uk-UA" w:eastAsia="uk-UA"/>
              </w:rPr>
              <w:lastRenderedPageBreak/>
              <w:t>Зразки заяв розміщені на офіційному вебсайті Національного бюро (</w:t>
            </w:r>
            <w:hyperlink r:id="rId9" w:history="1">
              <w:r w:rsidRPr="009E42EE">
                <w:rPr>
                  <w:rFonts w:cs="Calibri"/>
                  <w:color w:val="0000FF"/>
                  <w:szCs w:val="20"/>
                  <w:u w:val="single"/>
                  <w:lang w:val="uk-UA" w:eastAsia="uk-UA"/>
                </w:rPr>
                <w:t>https://nabu.gov.ua/poryadok-provedennya-vidkrytogo-konkursu</w:t>
              </w:r>
            </w:hyperlink>
            <w:r w:rsidRPr="009E42EE">
              <w:rPr>
                <w:rFonts w:cs="Calibri"/>
                <w:szCs w:val="20"/>
                <w:lang w:val="uk-UA" w:eastAsia="uk-UA"/>
              </w:rPr>
              <w:t xml:space="preserve"> (Порядок проведення відкритого конкурсу, розділ ІІІ).</w:t>
            </w:r>
          </w:p>
          <w:p w:rsidR="00F24B42" w:rsidRPr="009E42EE" w:rsidRDefault="00F24B42" w:rsidP="00F24B42">
            <w:pPr>
              <w:widowControl w:val="0"/>
              <w:spacing w:after="23"/>
              <w:ind w:left="11" w:firstLine="589"/>
              <w:jc w:val="both"/>
              <w:rPr>
                <w:rFonts w:cs="Calibri"/>
                <w:szCs w:val="20"/>
                <w:lang w:val="uk-UA" w:eastAsia="uk-UA"/>
              </w:rPr>
            </w:pPr>
            <w:r w:rsidRPr="009E42EE">
              <w:rPr>
                <w:rFonts w:cs="Calibri"/>
                <w:szCs w:val="20"/>
                <w:lang w:val="uk-UA" w:eastAsia="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F24B42" w:rsidRPr="009E42EE" w:rsidRDefault="00F24B42" w:rsidP="00F24B42">
            <w:pPr>
              <w:pStyle w:val="af5"/>
              <w:numPr>
                <w:ilvl w:val="0"/>
                <w:numId w:val="29"/>
              </w:numPr>
              <w:ind w:left="357" w:hanging="357"/>
              <w:rPr>
                <w:lang w:val="uk-UA" w:eastAsia="uk-UA"/>
              </w:rPr>
            </w:pPr>
            <w:r w:rsidRPr="009E42EE">
              <w:rPr>
                <w:lang w:val="uk-UA" w:eastAsia="uk-UA"/>
              </w:rPr>
              <w:t>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F24B42" w:rsidRPr="009E42EE" w:rsidRDefault="00F24B42" w:rsidP="00F24B42">
            <w:pPr>
              <w:pStyle w:val="af5"/>
              <w:numPr>
                <w:ilvl w:val="0"/>
                <w:numId w:val="29"/>
              </w:numPr>
              <w:ind w:left="357" w:hanging="357"/>
              <w:rPr>
                <w:lang w:val="uk-UA" w:eastAsia="uk-UA"/>
              </w:rPr>
            </w:pPr>
            <w:r w:rsidRPr="009E42EE">
              <w:rPr>
                <w:lang w:val="uk-UA" w:eastAsia="uk-UA"/>
              </w:rPr>
              <w:t>які досягли граничного віку перебування на службі;</w:t>
            </w:r>
          </w:p>
          <w:p w:rsidR="00F24B42" w:rsidRPr="009E42EE" w:rsidRDefault="00F24B42" w:rsidP="00F24B42">
            <w:pPr>
              <w:pStyle w:val="af5"/>
              <w:numPr>
                <w:ilvl w:val="0"/>
                <w:numId w:val="29"/>
              </w:numPr>
              <w:ind w:left="357" w:hanging="357"/>
              <w:rPr>
                <w:lang w:val="uk-UA" w:eastAsia="uk-UA"/>
              </w:rPr>
            </w:pPr>
            <w:r w:rsidRPr="009E42EE">
              <w:rPr>
                <w:lang w:val="uk-UA" w:eastAsia="uk-UA"/>
              </w:rPr>
              <w:t>які за станом здоров'я не придатні до проходження військової служби;</w:t>
            </w:r>
          </w:p>
          <w:p w:rsidR="00F24B42" w:rsidRPr="009E42EE" w:rsidRDefault="00F24B42" w:rsidP="00F24B42">
            <w:pPr>
              <w:pStyle w:val="af5"/>
              <w:numPr>
                <w:ilvl w:val="0"/>
                <w:numId w:val="29"/>
              </w:numPr>
              <w:ind w:left="357" w:hanging="357"/>
              <w:rPr>
                <w:lang w:val="uk-UA"/>
              </w:rPr>
            </w:pPr>
            <w:r w:rsidRPr="009E42EE">
              <w:rPr>
                <w:lang w:val="uk-UA" w:eastAsia="uk-UA"/>
              </w:rPr>
              <w:t>які звільнені у відставку.</w:t>
            </w:r>
          </w:p>
        </w:tc>
      </w:tr>
      <w:tr w:rsidR="00F24B42" w:rsidRPr="009E42EE" w:rsidTr="00F21C62">
        <w:tc>
          <w:tcPr>
            <w:tcW w:w="835" w:type="dxa"/>
            <w:shd w:val="clear" w:color="auto" w:fill="auto"/>
          </w:tcPr>
          <w:p w:rsidR="00F24B42" w:rsidRPr="009E42EE" w:rsidRDefault="00F24B42" w:rsidP="00F24B42">
            <w:pPr>
              <w:ind w:left="-360"/>
              <w:jc w:val="center"/>
              <w:rPr>
                <w:caps/>
                <w:lang w:val="uk-UA"/>
              </w:rPr>
            </w:pPr>
            <w:r w:rsidRPr="009E42EE">
              <w:rPr>
                <w:caps/>
                <w:lang w:val="uk-UA"/>
              </w:rPr>
              <w:lastRenderedPageBreak/>
              <w:t>3.</w:t>
            </w:r>
          </w:p>
        </w:tc>
        <w:tc>
          <w:tcPr>
            <w:tcW w:w="3599" w:type="dxa"/>
            <w:shd w:val="clear" w:color="auto" w:fill="auto"/>
          </w:tcPr>
          <w:p w:rsidR="00F24B42" w:rsidRPr="009E42EE" w:rsidRDefault="00F24B42" w:rsidP="00F24B42">
            <w:pPr>
              <w:rPr>
                <w:lang w:val="uk-UA"/>
              </w:rPr>
            </w:pPr>
            <w:r w:rsidRPr="009E42EE">
              <w:rPr>
                <w:lang w:val="uk-UA"/>
              </w:rPr>
              <w:t>Термін подання документів</w:t>
            </w:r>
          </w:p>
        </w:tc>
        <w:tc>
          <w:tcPr>
            <w:tcW w:w="5947" w:type="dxa"/>
            <w:shd w:val="clear" w:color="auto" w:fill="auto"/>
          </w:tcPr>
          <w:p w:rsidR="00F24B42" w:rsidRPr="009E42EE" w:rsidRDefault="00F24B42" w:rsidP="00F24B42">
            <w:pPr>
              <w:keepNext/>
              <w:jc w:val="both"/>
              <w:rPr>
                <w:rFonts w:cs="Calibri"/>
                <w:szCs w:val="20"/>
                <w:lang w:val="uk-UA" w:eastAsia="uk-UA"/>
              </w:rPr>
            </w:pPr>
            <w:r w:rsidRPr="009E42EE">
              <w:rPr>
                <w:rFonts w:cs="Calibri"/>
                <w:szCs w:val="20"/>
                <w:lang w:val="uk-UA" w:eastAsia="uk-UA"/>
              </w:rPr>
              <w:t>Протягом 10 календарних днів з дня оприлюднення повідомлення про проведення конкурсу</w:t>
            </w:r>
          </w:p>
        </w:tc>
      </w:tr>
      <w:tr w:rsidR="00F24B42" w:rsidRPr="009E42EE" w:rsidTr="009D2113">
        <w:tc>
          <w:tcPr>
            <w:tcW w:w="835" w:type="dxa"/>
            <w:shd w:val="clear" w:color="auto" w:fill="auto"/>
          </w:tcPr>
          <w:p w:rsidR="00F24B42" w:rsidRPr="009E42EE" w:rsidRDefault="00F24B42" w:rsidP="00F24B42">
            <w:pPr>
              <w:ind w:left="-360"/>
              <w:jc w:val="center"/>
              <w:rPr>
                <w:caps/>
                <w:lang w:val="uk-UA"/>
              </w:rPr>
            </w:pPr>
            <w:r w:rsidRPr="009E42EE">
              <w:rPr>
                <w:caps/>
                <w:lang w:val="uk-UA"/>
              </w:rPr>
              <w:t>4.</w:t>
            </w:r>
          </w:p>
        </w:tc>
        <w:tc>
          <w:tcPr>
            <w:tcW w:w="3599" w:type="dxa"/>
            <w:tcBorders>
              <w:top w:val="single" w:sz="4" w:space="0" w:color="auto"/>
              <w:left w:val="single" w:sz="4" w:space="0" w:color="auto"/>
              <w:bottom w:val="single" w:sz="4" w:space="0" w:color="auto"/>
              <w:right w:val="single" w:sz="4" w:space="0" w:color="auto"/>
            </w:tcBorders>
          </w:tcPr>
          <w:p w:rsidR="00F24B42" w:rsidRPr="009E42EE" w:rsidRDefault="0096214D" w:rsidP="00F24B42">
            <w:pPr>
              <w:rPr>
                <w:rFonts w:cs="Calibri"/>
                <w:szCs w:val="20"/>
                <w:lang w:val="uk-UA" w:eastAsia="uk-UA"/>
              </w:rPr>
            </w:pPr>
            <w:r w:rsidRPr="009E42EE">
              <w:rPr>
                <w:rFonts w:cs="Calibri"/>
                <w:szCs w:val="20"/>
                <w:lang w:val="uk-UA" w:eastAsia="uk-UA"/>
              </w:rPr>
              <w:t>Прийом документів</w:t>
            </w:r>
          </w:p>
        </w:tc>
        <w:tc>
          <w:tcPr>
            <w:tcW w:w="5947" w:type="dxa"/>
            <w:tcBorders>
              <w:top w:val="single" w:sz="4" w:space="0" w:color="auto"/>
              <w:left w:val="single" w:sz="4" w:space="0" w:color="auto"/>
              <w:bottom w:val="single" w:sz="4" w:space="0" w:color="auto"/>
              <w:right w:val="single" w:sz="4" w:space="0" w:color="auto"/>
            </w:tcBorders>
          </w:tcPr>
          <w:p w:rsidR="00F24B42" w:rsidRPr="009E42EE" w:rsidRDefault="0096214D" w:rsidP="0096214D">
            <w:pPr>
              <w:widowControl w:val="0"/>
              <w:rPr>
                <w:rFonts w:cs="Calibri"/>
                <w:szCs w:val="20"/>
                <w:lang w:val="uk-UA" w:eastAsia="uk-UA"/>
              </w:rPr>
            </w:pPr>
            <w:r w:rsidRPr="009E42EE">
              <w:rPr>
                <w:rFonts w:cs="Calibri"/>
                <w:szCs w:val="20"/>
                <w:lang w:val="uk-UA" w:eastAsia="uk-UA"/>
              </w:rPr>
              <w:t xml:space="preserve">За посиланням на вебсайті Національного бюро </w:t>
            </w:r>
            <w:hyperlink r:id="rId10" w:history="1">
              <w:r w:rsidRPr="009E42EE">
                <w:rPr>
                  <w:rStyle w:val="ad"/>
                  <w:rFonts w:cs="Calibri"/>
                  <w:szCs w:val="20"/>
                  <w:lang w:val="uk-UA" w:eastAsia="uk-UA"/>
                </w:rPr>
                <w:t>https://nabu.gov.ua/robota-v-nabu/perelik-vakansiy/</w:t>
              </w:r>
            </w:hyperlink>
          </w:p>
        </w:tc>
      </w:tr>
      <w:tr w:rsidR="00F24B42" w:rsidRPr="009E42EE" w:rsidTr="009D2113">
        <w:tc>
          <w:tcPr>
            <w:tcW w:w="835" w:type="dxa"/>
            <w:shd w:val="clear" w:color="auto" w:fill="auto"/>
          </w:tcPr>
          <w:p w:rsidR="00F24B42" w:rsidRPr="009E42EE" w:rsidRDefault="00F24B42" w:rsidP="00F24B42">
            <w:pPr>
              <w:ind w:left="-360"/>
              <w:jc w:val="center"/>
              <w:rPr>
                <w:caps/>
                <w:lang w:val="uk-UA"/>
              </w:rPr>
            </w:pPr>
            <w:r w:rsidRPr="009E42EE">
              <w:rPr>
                <w:caps/>
                <w:lang w:val="uk-UA"/>
              </w:rPr>
              <w:t>5.</w:t>
            </w:r>
          </w:p>
        </w:tc>
        <w:tc>
          <w:tcPr>
            <w:tcW w:w="3599" w:type="dxa"/>
            <w:tcBorders>
              <w:top w:val="single" w:sz="4" w:space="0" w:color="auto"/>
              <w:left w:val="single" w:sz="4" w:space="0" w:color="auto"/>
              <w:bottom w:val="single" w:sz="4" w:space="0" w:color="auto"/>
              <w:right w:val="single" w:sz="4" w:space="0" w:color="auto"/>
            </w:tcBorders>
          </w:tcPr>
          <w:p w:rsidR="00F24B42" w:rsidRPr="009E42EE" w:rsidRDefault="00F24B42" w:rsidP="00F24B42">
            <w:pPr>
              <w:rPr>
                <w:rFonts w:cs="Calibri"/>
                <w:szCs w:val="20"/>
                <w:lang w:val="uk-UA" w:eastAsia="uk-UA"/>
              </w:rPr>
            </w:pPr>
            <w:r w:rsidRPr="009E42EE">
              <w:rPr>
                <w:rFonts w:cs="Calibri"/>
                <w:szCs w:val="20"/>
                <w:lang w:val="uk-UA" w:eastAsia="uk-UA"/>
              </w:rPr>
              <w:t>Контактні дані</w:t>
            </w:r>
          </w:p>
        </w:tc>
        <w:tc>
          <w:tcPr>
            <w:tcW w:w="5947" w:type="dxa"/>
            <w:tcBorders>
              <w:top w:val="single" w:sz="4" w:space="0" w:color="auto"/>
              <w:left w:val="single" w:sz="4" w:space="0" w:color="auto"/>
              <w:bottom w:val="single" w:sz="4" w:space="0" w:color="auto"/>
              <w:right w:val="single" w:sz="4" w:space="0" w:color="auto"/>
            </w:tcBorders>
          </w:tcPr>
          <w:p w:rsidR="00C82678" w:rsidRPr="009E42EE" w:rsidRDefault="00C82678" w:rsidP="00C82678">
            <w:pPr>
              <w:jc w:val="both"/>
              <w:rPr>
                <w:rFonts w:cs="Calibri"/>
                <w:szCs w:val="20"/>
                <w:lang w:val="uk-UA" w:eastAsia="uk-UA"/>
              </w:rPr>
            </w:pPr>
            <w:r w:rsidRPr="009E42EE">
              <w:rPr>
                <w:rFonts w:cs="Calibri"/>
                <w:szCs w:val="20"/>
                <w:lang w:val="uk-UA" w:eastAsia="uk-UA"/>
              </w:rPr>
              <w:t>E-</w:t>
            </w:r>
            <w:proofErr w:type="spellStart"/>
            <w:r w:rsidRPr="009E42EE">
              <w:rPr>
                <w:rFonts w:cs="Calibri"/>
                <w:szCs w:val="20"/>
                <w:lang w:val="uk-UA" w:eastAsia="uk-UA"/>
              </w:rPr>
              <w:t>mail</w:t>
            </w:r>
            <w:proofErr w:type="spellEnd"/>
            <w:r w:rsidRPr="009E42EE">
              <w:rPr>
                <w:rFonts w:cs="Calibri"/>
                <w:szCs w:val="20"/>
                <w:lang w:val="uk-UA" w:eastAsia="uk-UA"/>
              </w:rPr>
              <w:t xml:space="preserve">: </w:t>
            </w:r>
            <w:hyperlink r:id="rId11" w:history="1">
              <w:r w:rsidR="00787A9D" w:rsidRPr="009E42EE">
                <w:rPr>
                  <w:rStyle w:val="ad"/>
                  <w:rFonts w:cs="Calibri"/>
                  <w:szCs w:val="20"/>
                  <w:lang w:val="uk-UA" w:eastAsia="uk-UA"/>
                </w:rPr>
                <w:t>commission2@nabu.gov.ua</w:t>
              </w:r>
            </w:hyperlink>
          </w:p>
          <w:p w:rsidR="00F24B42" w:rsidRPr="009E42EE" w:rsidRDefault="00C82678" w:rsidP="00C82678">
            <w:pPr>
              <w:jc w:val="both"/>
              <w:rPr>
                <w:rFonts w:cs="Calibri"/>
                <w:sz w:val="4"/>
                <w:szCs w:val="20"/>
                <w:lang w:val="uk-UA" w:eastAsia="uk-UA"/>
              </w:rPr>
            </w:pPr>
            <w:proofErr w:type="spellStart"/>
            <w:r w:rsidRPr="009E42EE">
              <w:rPr>
                <w:rFonts w:cs="Calibri"/>
                <w:szCs w:val="20"/>
                <w:lang w:val="uk-UA" w:eastAsia="uk-UA"/>
              </w:rPr>
              <w:t>Тел</w:t>
            </w:r>
            <w:proofErr w:type="spellEnd"/>
            <w:r w:rsidRPr="009E42EE">
              <w:rPr>
                <w:rFonts w:cs="Calibri"/>
                <w:szCs w:val="20"/>
                <w:lang w:val="uk-UA" w:eastAsia="uk-UA"/>
              </w:rPr>
              <w:t>.:(044) 246-30-03</w:t>
            </w:r>
          </w:p>
        </w:tc>
      </w:tr>
      <w:tr w:rsidR="00F24B42" w:rsidRPr="006D4939" w:rsidTr="009D2113">
        <w:trPr>
          <w:trHeight w:val="1703"/>
        </w:trPr>
        <w:tc>
          <w:tcPr>
            <w:tcW w:w="835" w:type="dxa"/>
            <w:shd w:val="clear" w:color="auto" w:fill="auto"/>
          </w:tcPr>
          <w:p w:rsidR="00F24B42" w:rsidRPr="009E42EE" w:rsidRDefault="00F24B42" w:rsidP="00F24B42">
            <w:pPr>
              <w:ind w:left="-360"/>
              <w:jc w:val="center"/>
              <w:rPr>
                <w:caps/>
                <w:lang w:val="uk-UA"/>
              </w:rPr>
            </w:pPr>
            <w:r w:rsidRPr="009E42EE">
              <w:rPr>
                <w:caps/>
                <w:lang w:val="uk-UA"/>
              </w:rPr>
              <w:t>6.</w:t>
            </w:r>
          </w:p>
        </w:tc>
        <w:tc>
          <w:tcPr>
            <w:tcW w:w="3599" w:type="dxa"/>
            <w:tcBorders>
              <w:top w:val="single" w:sz="4" w:space="0" w:color="auto"/>
              <w:left w:val="single" w:sz="4" w:space="0" w:color="auto"/>
              <w:bottom w:val="single" w:sz="4" w:space="0" w:color="auto"/>
              <w:right w:val="single" w:sz="4" w:space="0" w:color="auto"/>
            </w:tcBorders>
          </w:tcPr>
          <w:p w:rsidR="00F24B42" w:rsidRPr="009E42EE" w:rsidRDefault="00F24B42" w:rsidP="00F24B42">
            <w:pPr>
              <w:rPr>
                <w:rFonts w:cs="Calibri"/>
                <w:szCs w:val="20"/>
                <w:lang w:val="uk-UA" w:eastAsia="uk-UA"/>
              </w:rPr>
            </w:pPr>
            <w:r w:rsidRPr="009E42EE">
              <w:rPr>
                <w:rFonts w:cs="Calibri"/>
                <w:szCs w:val="20"/>
                <w:lang w:val="uk-UA" w:eastAsia="uk-UA"/>
              </w:rPr>
              <w:t>Умови оплати праці</w:t>
            </w:r>
            <w:r w:rsidR="00E236FE">
              <w:rPr>
                <w:rFonts w:cs="Calibri"/>
                <w:szCs w:val="20"/>
                <w:lang w:val="uk-UA" w:eastAsia="uk-UA"/>
              </w:rPr>
              <w:t xml:space="preserve"> </w:t>
            </w:r>
            <w:r w:rsidR="00E236FE" w:rsidRPr="00E236FE">
              <w:rPr>
                <w:rFonts w:cs="Calibri"/>
                <w:szCs w:val="20"/>
                <w:lang w:val="uk-UA" w:eastAsia="uk-UA"/>
              </w:rPr>
              <w:t>*</w:t>
            </w:r>
          </w:p>
        </w:tc>
        <w:tc>
          <w:tcPr>
            <w:tcW w:w="5947" w:type="dxa"/>
            <w:tcBorders>
              <w:top w:val="single" w:sz="4" w:space="0" w:color="auto"/>
              <w:left w:val="single" w:sz="4" w:space="0" w:color="auto"/>
              <w:bottom w:val="single" w:sz="4" w:space="0" w:color="auto"/>
              <w:right w:val="single" w:sz="4" w:space="0" w:color="auto"/>
            </w:tcBorders>
          </w:tcPr>
          <w:p w:rsidR="00F24B42" w:rsidRPr="009E42EE" w:rsidRDefault="00F24B42" w:rsidP="00E236FE">
            <w:pPr>
              <w:jc w:val="both"/>
              <w:rPr>
                <w:rFonts w:cs="Calibri"/>
                <w:szCs w:val="20"/>
                <w:lang w:val="uk-UA" w:eastAsia="uk-UA"/>
              </w:rPr>
            </w:pPr>
            <w:r w:rsidRPr="009E42EE">
              <w:rPr>
                <w:rFonts w:cs="Calibri"/>
                <w:szCs w:val="20"/>
                <w:lang w:val="uk-UA" w:eastAsia="uk-UA"/>
              </w:rPr>
              <w:t>Відповідно до положень статті 23 Закону України «Про Національне антикорупційне бюро України» та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F24B42" w:rsidRPr="009E42EE" w:rsidTr="009D2113">
        <w:tc>
          <w:tcPr>
            <w:tcW w:w="835" w:type="dxa"/>
            <w:shd w:val="clear" w:color="auto" w:fill="auto"/>
          </w:tcPr>
          <w:p w:rsidR="00F24B42" w:rsidRPr="009E42EE" w:rsidRDefault="00F24B42" w:rsidP="00F24B42">
            <w:pPr>
              <w:ind w:left="-360"/>
              <w:jc w:val="center"/>
              <w:rPr>
                <w:caps/>
                <w:lang w:val="uk-UA"/>
              </w:rPr>
            </w:pPr>
            <w:r w:rsidRPr="009E42EE">
              <w:rPr>
                <w:caps/>
                <w:lang w:val="uk-UA"/>
              </w:rPr>
              <w:t>7.</w:t>
            </w:r>
          </w:p>
        </w:tc>
        <w:tc>
          <w:tcPr>
            <w:tcW w:w="3599" w:type="dxa"/>
            <w:tcBorders>
              <w:top w:val="single" w:sz="4" w:space="0" w:color="auto"/>
              <w:left w:val="single" w:sz="4" w:space="0" w:color="auto"/>
              <w:bottom w:val="single" w:sz="4" w:space="0" w:color="auto"/>
              <w:right w:val="single" w:sz="4" w:space="0" w:color="auto"/>
            </w:tcBorders>
          </w:tcPr>
          <w:p w:rsidR="00F24B42" w:rsidRPr="009E42EE" w:rsidRDefault="00F24B42" w:rsidP="00F24B42">
            <w:pPr>
              <w:rPr>
                <w:rFonts w:cs="Calibri"/>
                <w:szCs w:val="20"/>
                <w:lang w:val="uk-UA" w:eastAsia="uk-UA"/>
              </w:rPr>
            </w:pPr>
            <w:r w:rsidRPr="009E42EE">
              <w:rPr>
                <w:rFonts w:cs="Calibri"/>
                <w:szCs w:val="20"/>
                <w:lang w:val="uk-UA" w:eastAsia="uk-UA"/>
              </w:rPr>
              <w:t>Місце проведення конкурсу</w:t>
            </w:r>
          </w:p>
        </w:tc>
        <w:tc>
          <w:tcPr>
            <w:tcW w:w="5947" w:type="dxa"/>
            <w:tcBorders>
              <w:top w:val="single" w:sz="4" w:space="0" w:color="auto"/>
              <w:left w:val="single" w:sz="4" w:space="0" w:color="auto"/>
              <w:bottom w:val="single" w:sz="4" w:space="0" w:color="auto"/>
              <w:right w:val="single" w:sz="4" w:space="0" w:color="auto"/>
            </w:tcBorders>
          </w:tcPr>
          <w:p w:rsidR="00F24B42" w:rsidRPr="009E42EE" w:rsidRDefault="00F24B42" w:rsidP="00F24B42">
            <w:pPr>
              <w:rPr>
                <w:rFonts w:cs="Calibri"/>
                <w:szCs w:val="20"/>
                <w:lang w:val="uk-UA" w:eastAsia="uk-UA"/>
              </w:rPr>
            </w:pPr>
            <w:r w:rsidRPr="009E42EE">
              <w:rPr>
                <w:rFonts w:cs="Calibri"/>
                <w:szCs w:val="20"/>
                <w:lang w:val="uk-UA" w:eastAsia="uk-UA"/>
              </w:rPr>
              <w:t xml:space="preserve">03035, м. Київ, вул. Дениса Монастирського </w:t>
            </w:r>
            <w:r w:rsidRPr="009E42EE">
              <w:rPr>
                <w:rFonts w:cs="Calibri"/>
                <w:lang w:val="uk-UA" w:eastAsia="uk-UA"/>
              </w:rPr>
              <w:t>(Василя Сурикова)</w:t>
            </w:r>
            <w:r w:rsidRPr="009E42EE">
              <w:rPr>
                <w:rFonts w:cs="Calibri"/>
                <w:szCs w:val="20"/>
                <w:lang w:val="uk-UA" w:eastAsia="uk-UA"/>
              </w:rPr>
              <w:t>, буд. 3 (адміністративна будівля Національного бюро)</w:t>
            </w:r>
          </w:p>
        </w:tc>
      </w:tr>
    </w:tbl>
    <w:p w:rsidR="00F21C62" w:rsidRPr="009E42EE" w:rsidRDefault="00F21C62" w:rsidP="00F21C62">
      <w:pPr>
        <w:ind w:left="-851" w:firstLine="851"/>
        <w:jc w:val="both"/>
        <w:rPr>
          <w:lang w:val="uk-UA"/>
        </w:rPr>
      </w:pPr>
    </w:p>
    <w:p w:rsidR="009E42EE" w:rsidRPr="009E42EE" w:rsidRDefault="009E42EE" w:rsidP="00F21C62">
      <w:pPr>
        <w:ind w:left="-851" w:firstLine="851"/>
        <w:jc w:val="both"/>
        <w:rPr>
          <w:lang w:val="uk-UA"/>
        </w:rPr>
      </w:pPr>
      <w:r w:rsidRPr="009E42EE">
        <w:rPr>
          <w:lang w:val="uk-UA"/>
        </w:rPr>
        <w:t>* Посадові оклади працівників Національного бюро, які проходять стажування, встановлюються з понижуючим коефіцієнтом 1,5.</w:t>
      </w:r>
    </w:p>
    <w:sectPr w:rsidR="009E42EE" w:rsidRPr="009E42EE" w:rsidSect="00A57B6A">
      <w:headerReference w:type="default" r:id="rId12"/>
      <w:footnotePr>
        <w:numFmt w:val="chicago"/>
      </w:footnotePr>
      <w:pgSz w:w="11906" w:h="16838" w:code="9"/>
      <w:pgMar w:top="709" w:right="851" w:bottom="709" w:left="1701" w:header="567"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63E" w:rsidRDefault="00A6463E" w:rsidP="005C3C0A">
      <w:r>
        <w:separator/>
      </w:r>
    </w:p>
  </w:endnote>
  <w:endnote w:type="continuationSeparator" w:id="0">
    <w:p w:rsidR="00A6463E" w:rsidRDefault="00A6463E"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63E" w:rsidRDefault="00A6463E" w:rsidP="005C3C0A">
      <w:r>
        <w:separator/>
      </w:r>
    </w:p>
  </w:footnote>
  <w:footnote w:type="continuationSeparator" w:id="0">
    <w:p w:rsidR="00A6463E" w:rsidRDefault="00A6463E"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728062"/>
      <w:docPartObj>
        <w:docPartGallery w:val="Page Numbers (Top of Page)"/>
        <w:docPartUnique/>
      </w:docPartObj>
    </w:sdtPr>
    <w:sdtEndPr/>
    <w:sdtContent>
      <w:p w:rsidR="00854079" w:rsidRDefault="00854079" w:rsidP="00854079">
        <w:pPr>
          <w:pStyle w:val="a7"/>
          <w:jc w:val="center"/>
        </w:pPr>
        <w:r>
          <w:fldChar w:fldCharType="begin"/>
        </w:r>
        <w:r>
          <w:instrText>PAGE   \* MERGEFORMAT</w:instrText>
        </w:r>
        <w:r>
          <w:fldChar w:fldCharType="separate"/>
        </w:r>
        <w:r w:rsidR="006D4939" w:rsidRPr="006D4939">
          <w:rPr>
            <w:noProof/>
            <w:lang w:val="uk-UA"/>
          </w:rPr>
          <w:t>5</w:t>
        </w:r>
        <w:r>
          <w:fldChar w:fldCharType="end"/>
        </w:r>
      </w:p>
    </w:sdtContent>
  </w:sdt>
  <w:p w:rsidR="00C065D3" w:rsidRDefault="00C065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E969E9"/>
    <w:multiLevelType w:val="hybridMultilevel"/>
    <w:tmpl w:val="CF98978C"/>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C801866"/>
    <w:multiLevelType w:val="hybridMultilevel"/>
    <w:tmpl w:val="67744236"/>
    <w:lvl w:ilvl="0" w:tplc="0D8AAB5A">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15:restartNumberingAfterBreak="0">
    <w:nsid w:val="1DD522F0"/>
    <w:multiLevelType w:val="hybridMultilevel"/>
    <w:tmpl w:val="B3F65450"/>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7" w15:restartNumberingAfterBreak="0">
    <w:nsid w:val="50175AF0"/>
    <w:multiLevelType w:val="hybridMultilevel"/>
    <w:tmpl w:val="3230CDA8"/>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BE8301B"/>
    <w:multiLevelType w:val="hybridMultilevel"/>
    <w:tmpl w:val="79482D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E1C0FE4"/>
    <w:multiLevelType w:val="hybridMultilevel"/>
    <w:tmpl w:val="C5E43640"/>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5BA5DE0"/>
    <w:multiLevelType w:val="multilevel"/>
    <w:tmpl w:val="E28468AA"/>
    <w:lvl w:ilvl="0">
      <w:start w:val="1"/>
      <w:numFmt w:val="decimal"/>
      <w:suff w:val="space"/>
      <w:lvlText w:val="%1."/>
      <w:lvlJc w:val="left"/>
      <w:pPr>
        <w:ind w:left="0" w:firstLine="709"/>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678B0E87"/>
    <w:multiLevelType w:val="multilevel"/>
    <w:tmpl w:val="A30EEF42"/>
    <w:lvl w:ilvl="0">
      <w:start w:val="1"/>
      <w:numFmt w:val="decimal"/>
      <w:suff w:val="space"/>
      <w:lvlText w:val="%1."/>
      <w:lvlJc w:val="right"/>
      <w:pPr>
        <w:ind w:left="0" w:firstLine="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800417"/>
    <w:multiLevelType w:val="hybridMultilevel"/>
    <w:tmpl w:val="B9A2F19C"/>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1AC2B57"/>
    <w:multiLevelType w:val="hybridMultilevel"/>
    <w:tmpl w:val="BA24706E"/>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7"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8"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5"/>
  </w:num>
  <w:num w:numId="3">
    <w:abstractNumId w:val="12"/>
  </w:num>
  <w:num w:numId="4">
    <w:abstractNumId w:val="6"/>
  </w:num>
  <w:num w:numId="5">
    <w:abstractNumId w:val="26"/>
  </w:num>
  <w:num w:numId="6">
    <w:abstractNumId w:val="27"/>
  </w:num>
  <w:num w:numId="7">
    <w:abstractNumId w:val="13"/>
  </w:num>
  <w:num w:numId="8">
    <w:abstractNumId w:val="3"/>
  </w:num>
  <w:num w:numId="9">
    <w:abstractNumId w:val="0"/>
  </w:num>
  <w:num w:numId="10">
    <w:abstractNumId w:val="28"/>
  </w:num>
  <w:num w:numId="11">
    <w:abstractNumId w:val="14"/>
  </w:num>
  <w:num w:numId="12">
    <w:abstractNumId w:val="5"/>
  </w:num>
  <w:num w:numId="13">
    <w:abstractNumId w:val="11"/>
  </w:num>
  <w:num w:numId="14">
    <w:abstractNumId w:val="18"/>
  </w:num>
  <w:num w:numId="15">
    <w:abstractNumId w:val="2"/>
  </w:num>
  <w:num w:numId="16">
    <w:abstractNumId w:val="29"/>
  </w:num>
  <w:num w:numId="17">
    <w:abstractNumId w:val="1"/>
  </w:num>
  <w:num w:numId="18">
    <w:abstractNumId w:val="16"/>
  </w:num>
  <w:num w:numId="19">
    <w:abstractNumId w:val="21"/>
  </w:num>
  <w:num w:numId="20">
    <w:abstractNumId w:val="4"/>
  </w:num>
  <w:num w:numId="21">
    <w:abstractNumId w:val="10"/>
  </w:num>
  <w:num w:numId="22">
    <w:abstractNumId w:val="25"/>
  </w:num>
  <w:num w:numId="23">
    <w:abstractNumId w:val="9"/>
  </w:num>
  <w:num w:numId="24">
    <w:abstractNumId w:val="19"/>
  </w:num>
  <w:num w:numId="25">
    <w:abstractNumId w:val="20"/>
  </w:num>
  <w:num w:numId="26">
    <w:abstractNumId w:val="24"/>
  </w:num>
  <w:num w:numId="27">
    <w:abstractNumId w:val="23"/>
  </w:num>
  <w:num w:numId="28">
    <w:abstractNumId w:val="8"/>
  </w:num>
  <w:num w:numId="29">
    <w:abstractNumId w:val="17"/>
  </w:num>
  <w:num w:numId="30">
    <w:abstractNumId w:val="2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5E15"/>
    <w:rsid w:val="000108C2"/>
    <w:rsid w:val="000116AA"/>
    <w:rsid w:val="0001455F"/>
    <w:rsid w:val="0002102F"/>
    <w:rsid w:val="00027A8E"/>
    <w:rsid w:val="00034506"/>
    <w:rsid w:val="000416D9"/>
    <w:rsid w:val="00075724"/>
    <w:rsid w:val="000863BD"/>
    <w:rsid w:val="000B33BC"/>
    <w:rsid w:val="000C0FD1"/>
    <w:rsid w:val="000C13C0"/>
    <w:rsid w:val="000C37E5"/>
    <w:rsid w:val="000D230E"/>
    <w:rsid w:val="000D27E4"/>
    <w:rsid w:val="000D5ACB"/>
    <w:rsid w:val="000D6D2A"/>
    <w:rsid w:val="000E7478"/>
    <w:rsid w:val="000F70FB"/>
    <w:rsid w:val="00140866"/>
    <w:rsid w:val="00147CDA"/>
    <w:rsid w:val="00157960"/>
    <w:rsid w:val="00167D1A"/>
    <w:rsid w:val="00170662"/>
    <w:rsid w:val="00172BFB"/>
    <w:rsid w:val="0018614D"/>
    <w:rsid w:val="00197106"/>
    <w:rsid w:val="00197E6B"/>
    <w:rsid w:val="001C3AF0"/>
    <w:rsid w:val="001D2152"/>
    <w:rsid w:val="001D5109"/>
    <w:rsid w:val="001D5F92"/>
    <w:rsid w:val="00203F47"/>
    <w:rsid w:val="002055B6"/>
    <w:rsid w:val="00205DDB"/>
    <w:rsid w:val="002078C0"/>
    <w:rsid w:val="002126C7"/>
    <w:rsid w:val="00212D6B"/>
    <w:rsid w:val="00230964"/>
    <w:rsid w:val="002336DB"/>
    <w:rsid w:val="002374CE"/>
    <w:rsid w:val="0024637B"/>
    <w:rsid w:val="00253073"/>
    <w:rsid w:val="002558CE"/>
    <w:rsid w:val="00264BFA"/>
    <w:rsid w:val="00275198"/>
    <w:rsid w:val="002813AE"/>
    <w:rsid w:val="002858F7"/>
    <w:rsid w:val="00290D40"/>
    <w:rsid w:val="00293821"/>
    <w:rsid w:val="00297E56"/>
    <w:rsid w:val="002A0ECA"/>
    <w:rsid w:val="002A30CC"/>
    <w:rsid w:val="002A34FD"/>
    <w:rsid w:val="002A4401"/>
    <w:rsid w:val="002C5025"/>
    <w:rsid w:val="002C5898"/>
    <w:rsid w:val="002C768F"/>
    <w:rsid w:val="002D7DE4"/>
    <w:rsid w:val="002E0226"/>
    <w:rsid w:val="002E75E2"/>
    <w:rsid w:val="003005FA"/>
    <w:rsid w:val="00302077"/>
    <w:rsid w:val="003070A0"/>
    <w:rsid w:val="0031159E"/>
    <w:rsid w:val="003206C8"/>
    <w:rsid w:val="00323BF5"/>
    <w:rsid w:val="003331D8"/>
    <w:rsid w:val="003373F1"/>
    <w:rsid w:val="003740E0"/>
    <w:rsid w:val="00375275"/>
    <w:rsid w:val="00380794"/>
    <w:rsid w:val="00380D2F"/>
    <w:rsid w:val="00383BEA"/>
    <w:rsid w:val="00384F95"/>
    <w:rsid w:val="003A1988"/>
    <w:rsid w:val="003A676E"/>
    <w:rsid w:val="003B145B"/>
    <w:rsid w:val="003C79CF"/>
    <w:rsid w:val="003F4F85"/>
    <w:rsid w:val="00405ACA"/>
    <w:rsid w:val="00414B63"/>
    <w:rsid w:val="00436C87"/>
    <w:rsid w:val="00446999"/>
    <w:rsid w:val="00460F00"/>
    <w:rsid w:val="00461FFE"/>
    <w:rsid w:val="0046322E"/>
    <w:rsid w:val="00473613"/>
    <w:rsid w:val="00487421"/>
    <w:rsid w:val="00491844"/>
    <w:rsid w:val="004A6CE5"/>
    <w:rsid w:val="004C0AF8"/>
    <w:rsid w:val="004C1DAA"/>
    <w:rsid w:val="004C3E70"/>
    <w:rsid w:val="004D7C35"/>
    <w:rsid w:val="004E2135"/>
    <w:rsid w:val="004E5666"/>
    <w:rsid w:val="004F256B"/>
    <w:rsid w:val="004F4DD5"/>
    <w:rsid w:val="00507F5D"/>
    <w:rsid w:val="005112AC"/>
    <w:rsid w:val="005123B7"/>
    <w:rsid w:val="00512998"/>
    <w:rsid w:val="00515D44"/>
    <w:rsid w:val="005176F6"/>
    <w:rsid w:val="00517EC8"/>
    <w:rsid w:val="005259E1"/>
    <w:rsid w:val="00531309"/>
    <w:rsid w:val="005330D8"/>
    <w:rsid w:val="00536FB6"/>
    <w:rsid w:val="0054149A"/>
    <w:rsid w:val="005415CA"/>
    <w:rsid w:val="00543831"/>
    <w:rsid w:val="00550DB0"/>
    <w:rsid w:val="005528DF"/>
    <w:rsid w:val="0055485E"/>
    <w:rsid w:val="00560382"/>
    <w:rsid w:val="005653EE"/>
    <w:rsid w:val="005706DF"/>
    <w:rsid w:val="00570E81"/>
    <w:rsid w:val="005870E5"/>
    <w:rsid w:val="005A48A0"/>
    <w:rsid w:val="005A4C8D"/>
    <w:rsid w:val="005B55D1"/>
    <w:rsid w:val="005B752F"/>
    <w:rsid w:val="005C1DE6"/>
    <w:rsid w:val="005C2A30"/>
    <w:rsid w:val="005C3C0A"/>
    <w:rsid w:val="005C5A38"/>
    <w:rsid w:val="005D3496"/>
    <w:rsid w:val="005D7F0F"/>
    <w:rsid w:val="005E62E8"/>
    <w:rsid w:val="005F2196"/>
    <w:rsid w:val="006024ED"/>
    <w:rsid w:val="00605094"/>
    <w:rsid w:val="00613994"/>
    <w:rsid w:val="00617D61"/>
    <w:rsid w:val="00620A67"/>
    <w:rsid w:val="0062196A"/>
    <w:rsid w:val="00630F1F"/>
    <w:rsid w:val="00632784"/>
    <w:rsid w:val="006418A2"/>
    <w:rsid w:val="0064718D"/>
    <w:rsid w:val="00651405"/>
    <w:rsid w:val="00666F0A"/>
    <w:rsid w:val="0067655B"/>
    <w:rsid w:val="006766B2"/>
    <w:rsid w:val="00695343"/>
    <w:rsid w:val="00696669"/>
    <w:rsid w:val="006A2E7E"/>
    <w:rsid w:val="006A7994"/>
    <w:rsid w:val="006B7D21"/>
    <w:rsid w:val="006D4939"/>
    <w:rsid w:val="006D4F2A"/>
    <w:rsid w:val="006D6089"/>
    <w:rsid w:val="006D6F8B"/>
    <w:rsid w:val="006F4D8E"/>
    <w:rsid w:val="007053F6"/>
    <w:rsid w:val="00705505"/>
    <w:rsid w:val="00713F0F"/>
    <w:rsid w:val="00714CD9"/>
    <w:rsid w:val="00716087"/>
    <w:rsid w:val="00723AE5"/>
    <w:rsid w:val="00731F7B"/>
    <w:rsid w:val="00735724"/>
    <w:rsid w:val="007400F8"/>
    <w:rsid w:val="00742689"/>
    <w:rsid w:val="00743C89"/>
    <w:rsid w:val="007477FE"/>
    <w:rsid w:val="00747ED5"/>
    <w:rsid w:val="007504A9"/>
    <w:rsid w:val="0075264D"/>
    <w:rsid w:val="007565F6"/>
    <w:rsid w:val="0075669E"/>
    <w:rsid w:val="007600C9"/>
    <w:rsid w:val="00760129"/>
    <w:rsid w:val="00761DB7"/>
    <w:rsid w:val="007629CA"/>
    <w:rsid w:val="007714D1"/>
    <w:rsid w:val="00772A75"/>
    <w:rsid w:val="00774078"/>
    <w:rsid w:val="007815E8"/>
    <w:rsid w:val="0078417B"/>
    <w:rsid w:val="00785807"/>
    <w:rsid w:val="00786CEF"/>
    <w:rsid w:val="00787A9D"/>
    <w:rsid w:val="00790D0F"/>
    <w:rsid w:val="007A2B98"/>
    <w:rsid w:val="007A2FC7"/>
    <w:rsid w:val="007B52D7"/>
    <w:rsid w:val="007D0BCA"/>
    <w:rsid w:val="007D6B27"/>
    <w:rsid w:val="007E1956"/>
    <w:rsid w:val="007E1FCB"/>
    <w:rsid w:val="007E2ACC"/>
    <w:rsid w:val="007F2A40"/>
    <w:rsid w:val="00806CAF"/>
    <w:rsid w:val="00810DF2"/>
    <w:rsid w:val="00814DDA"/>
    <w:rsid w:val="00821E44"/>
    <w:rsid w:val="00822C9F"/>
    <w:rsid w:val="008248E4"/>
    <w:rsid w:val="00830C06"/>
    <w:rsid w:val="00854079"/>
    <w:rsid w:val="008543B0"/>
    <w:rsid w:val="0087291A"/>
    <w:rsid w:val="008845BB"/>
    <w:rsid w:val="00887CBB"/>
    <w:rsid w:val="008A5F62"/>
    <w:rsid w:val="008B521C"/>
    <w:rsid w:val="008B5C57"/>
    <w:rsid w:val="008C085B"/>
    <w:rsid w:val="008C3295"/>
    <w:rsid w:val="008C420A"/>
    <w:rsid w:val="008D1BC8"/>
    <w:rsid w:val="008D5839"/>
    <w:rsid w:val="008D7E37"/>
    <w:rsid w:val="008E047B"/>
    <w:rsid w:val="008E1871"/>
    <w:rsid w:val="008F0997"/>
    <w:rsid w:val="00904F8F"/>
    <w:rsid w:val="0091085C"/>
    <w:rsid w:val="0091192E"/>
    <w:rsid w:val="00916856"/>
    <w:rsid w:val="00930AE3"/>
    <w:rsid w:val="00933806"/>
    <w:rsid w:val="00940B33"/>
    <w:rsid w:val="00940F54"/>
    <w:rsid w:val="0096214D"/>
    <w:rsid w:val="009712BD"/>
    <w:rsid w:val="0097152D"/>
    <w:rsid w:val="00975D14"/>
    <w:rsid w:val="009776F3"/>
    <w:rsid w:val="00984D58"/>
    <w:rsid w:val="00995F46"/>
    <w:rsid w:val="009B1CCA"/>
    <w:rsid w:val="009C0FA7"/>
    <w:rsid w:val="009C55F0"/>
    <w:rsid w:val="009E0782"/>
    <w:rsid w:val="009E376A"/>
    <w:rsid w:val="009E3D68"/>
    <w:rsid w:val="009E42EE"/>
    <w:rsid w:val="009E48A3"/>
    <w:rsid w:val="00A13A1C"/>
    <w:rsid w:val="00A1691D"/>
    <w:rsid w:val="00A21725"/>
    <w:rsid w:val="00A50A87"/>
    <w:rsid w:val="00A55A98"/>
    <w:rsid w:val="00A56F4D"/>
    <w:rsid w:val="00A57B6A"/>
    <w:rsid w:val="00A61DBD"/>
    <w:rsid w:val="00A6463E"/>
    <w:rsid w:val="00A67438"/>
    <w:rsid w:val="00A74C3B"/>
    <w:rsid w:val="00A76545"/>
    <w:rsid w:val="00A824EB"/>
    <w:rsid w:val="00A937DF"/>
    <w:rsid w:val="00A95A8F"/>
    <w:rsid w:val="00A97E00"/>
    <w:rsid w:val="00AA05D2"/>
    <w:rsid w:val="00AA19BD"/>
    <w:rsid w:val="00AA6057"/>
    <w:rsid w:val="00AA7EBE"/>
    <w:rsid w:val="00AB2407"/>
    <w:rsid w:val="00AB2765"/>
    <w:rsid w:val="00AB46DF"/>
    <w:rsid w:val="00AB6DF5"/>
    <w:rsid w:val="00AC6320"/>
    <w:rsid w:val="00AC781E"/>
    <w:rsid w:val="00AD3DC9"/>
    <w:rsid w:val="00AE6040"/>
    <w:rsid w:val="00B00104"/>
    <w:rsid w:val="00B011AE"/>
    <w:rsid w:val="00B074DB"/>
    <w:rsid w:val="00B132B3"/>
    <w:rsid w:val="00B160F8"/>
    <w:rsid w:val="00B2081F"/>
    <w:rsid w:val="00B2203A"/>
    <w:rsid w:val="00B24B4B"/>
    <w:rsid w:val="00B52D8A"/>
    <w:rsid w:val="00B545B6"/>
    <w:rsid w:val="00B54D21"/>
    <w:rsid w:val="00B64355"/>
    <w:rsid w:val="00B67F7E"/>
    <w:rsid w:val="00B70FA3"/>
    <w:rsid w:val="00B836A4"/>
    <w:rsid w:val="00B9171F"/>
    <w:rsid w:val="00BA07E9"/>
    <w:rsid w:val="00BA346E"/>
    <w:rsid w:val="00BA5B28"/>
    <w:rsid w:val="00BA748A"/>
    <w:rsid w:val="00BB015D"/>
    <w:rsid w:val="00BB37D6"/>
    <w:rsid w:val="00BC0048"/>
    <w:rsid w:val="00BD54C9"/>
    <w:rsid w:val="00BD7DAD"/>
    <w:rsid w:val="00BE2571"/>
    <w:rsid w:val="00BE63F6"/>
    <w:rsid w:val="00BE735B"/>
    <w:rsid w:val="00BF3AA3"/>
    <w:rsid w:val="00BF76E0"/>
    <w:rsid w:val="00C02B51"/>
    <w:rsid w:val="00C0309B"/>
    <w:rsid w:val="00C065D3"/>
    <w:rsid w:val="00C12099"/>
    <w:rsid w:val="00C1435E"/>
    <w:rsid w:val="00C155B1"/>
    <w:rsid w:val="00C21542"/>
    <w:rsid w:val="00C24231"/>
    <w:rsid w:val="00C30352"/>
    <w:rsid w:val="00C30D17"/>
    <w:rsid w:val="00C33B24"/>
    <w:rsid w:val="00C36157"/>
    <w:rsid w:val="00C3781A"/>
    <w:rsid w:val="00C42D45"/>
    <w:rsid w:val="00C66715"/>
    <w:rsid w:val="00C765DB"/>
    <w:rsid w:val="00C76AE4"/>
    <w:rsid w:val="00C81A9C"/>
    <w:rsid w:val="00C81B66"/>
    <w:rsid w:val="00C82678"/>
    <w:rsid w:val="00C914DA"/>
    <w:rsid w:val="00CA0F30"/>
    <w:rsid w:val="00CA3FC5"/>
    <w:rsid w:val="00CB477F"/>
    <w:rsid w:val="00CB72A2"/>
    <w:rsid w:val="00CC0FDC"/>
    <w:rsid w:val="00CD7EC4"/>
    <w:rsid w:val="00CE5B09"/>
    <w:rsid w:val="00CF1723"/>
    <w:rsid w:val="00CF1F40"/>
    <w:rsid w:val="00CF596A"/>
    <w:rsid w:val="00D04670"/>
    <w:rsid w:val="00D06C76"/>
    <w:rsid w:val="00D1445A"/>
    <w:rsid w:val="00D23D78"/>
    <w:rsid w:val="00D275BE"/>
    <w:rsid w:val="00D302C3"/>
    <w:rsid w:val="00D32115"/>
    <w:rsid w:val="00D413FC"/>
    <w:rsid w:val="00D42721"/>
    <w:rsid w:val="00D464B2"/>
    <w:rsid w:val="00D4660F"/>
    <w:rsid w:val="00D467A5"/>
    <w:rsid w:val="00D55950"/>
    <w:rsid w:val="00D60E6E"/>
    <w:rsid w:val="00D82103"/>
    <w:rsid w:val="00D85BFA"/>
    <w:rsid w:val="00DA4D38"/>
    <w:rsid w:val="00DA5B10"/>
    <w:rsid w:val="00DC0D62"/>
    <w:rsid w:val="00DC63D0"/>
    <w:rsid w:val="00DE0F68"/>
    <w:rsid w:val="00DE5482"/>
    <w:rsid w:val="00DF0977"/>
    <w:rsid w:val="00E00485"/>
    <w:rsid w:val="00E03895"/>
    <w:rsid w:val="00E03941"/>
    <w:rsid w:val="00E03CE7"/>
    <w:rsid w:val="00E04DBE"/>
    <w:rsid w:val="00E2162C"/>
    <w:rsid w:val="00E21AA7"/>
    <w:rsid w:val="00E230D2"/>
    <w:rsid w:val="00E236FE"/>
    <w:rsid w:val="00E30875"/>
    <w:rsid w:val="00E4232D"/>
    <w:rsid w:val="00E75FF7"/>
    <w:rsid w:val="00E7634A"/>
    <w:rsid w:val="00E925C2"/>
    <w:rsid w:val="00E971D0"/>
    <w:rsid w:val="00EB2726"/>
    <w:rsid w:val="00EB2E12"/>
    <w:rsid w:val="00EB3CFD"/>
    <w:rsid w:val="00EB5C89"/>
    <w:rsid w:val="00EE52E6"/>
    <w:rsid w:val="00F03BB7"/>
    <w:rsid w:val="00F04638"/>
    <w:rsid w:val="00F05768"/>
    <w:rsid w:val="00F11D71"/>
    <w:rsid w:val="00F147EC"/>
    <w:rsid w:val="00F21C62"/>
    <w:rsid w:val="00F24B42"/>
    <w:rsid w:val="00F24DD1"/>
    <w:rsid w:val="00F33EC9"/>
    <w:rsid w:val="00F67DB5"/>
    <w:rsid w:val="00F76B09"/>
    <w:rsid w:val="00F823E0"/>
    <w:rsid w:val="00F8241F"/>
    <w:rsid w:val="00F83B11"/>
    <w:rsid w:val="00F84E1A"/>
    <w:rsid w:val="00F86A0C"/>
    <w:rsid w:val="00F86D77"/>
    <w:rsid w:val="00F94FC4"/>
    <w:rsid w:val="00F9636F"/>
    <w:rsid w:val="00FA0179"/>
    <w:rsid w:val="00FA2F65"/>
    <w:rsid w:val="00FA345A"/>
    <w:rsid w:val="00FA68BA"/>
    <w:rsid w:val="00FB4568"/>
    <w:rsid w:val="00FB745C"/>
    <w:rsid w:val="00FC68AA"/>
    <w:rsid w:val="00FD0ADD"/>
    <w:rsid w:val="00FD29F4"/>
    <w:rsid w:val="00FD30A2"/>
    <w:rsid w:val="00FD4AC6"/>
    <w:rsid w:val="00FD735D"/>
    <w:rsid w:val="00FF04CB"/>
    <w:rsid w:val="00FF09E4"/>
    <w:rsid w:val="00FF2C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7AF2"/>
  <w14:defaultImageDpi w14:val="300"/>
  <w15:chartTrackingRefBased/>
  <w15:docId w15:val="{7869981E-0908-4DCD-B7FB-293E98E7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paragraph" w:styleId="3">
    <w:name w:val="heading 3"/>
    <w:basedOn w:val="a"/>
    <w:link w:val="30"/>
    <w:uiPriority w:val="9"/>
    <w:qFormat/>
    <w:rsid w:val="00DE0F6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
    <w:rsid w:val="007F2A40"/>
    <w:rPr>
      <w:sz w:val="18"/>
      <w:szCs w:val="18"/>
      <w:shd w:val="clear" w:color="auto" w:fill="FFFFFF"/>
    </w:rPr>
  </w:style>
  <w:style w:type="paragraph" w:customStyle="1" w:styleId="2">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customStyle="1" w:styleId="11">
    <w:name w:val="Кольоровий список — акцент 11"/>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customStyle="1" w:styleId="21">
    <w:name w:val="Середня сітка 21"/>
    <w:uiPriority w:val="1"/>
    <w:qFormat/>
    <w:rsid w:val="00BB37D6"/>
    <w:rPr>
      <w:sz w:val="22"/>
      <w:szCs w:val="22"/>
      <w:lang w:val="ru-RU" w:eastAsia="en-US"/>
    </w:rPr>
  </w:style>
  <w:style w:type="paragraph" w:customStyle="1" w:styleId="rvps7">
    <w:name w:val="rvps7"/>
    <w:basedOn w:val="a"/>
    <w:rsid w:val="00FA345A"/>
    <w:pPr>
      <w:spacing w:before="100" w:beforeAutospacing="1" w:after="100" w:afterAutospacing="1"/>
    </w:pPr>
    <w:rPr>
      <w:lang w:val="uk-UA" w:eastAsia="uk-UA"/>
    </w:rPr>
  </w:style>
  <w:style w:type="character" w:customStyle="1" w:styleId="rvts15">
    <w:name w:val="rvts15"/>
    <w:rsid w:val="00FA345A"/>
  </w:style>
  <w:style w:type="paragraph" w:customStyle="1" w:styleId="rvps12">
    <w:name w:val="rvps12"/>
    <w:basedOn w:val="a"/>
    <w:rsid w:val="00FA345A"/>
    <w:pPr>
      <w:spacing w:before="100" w:beforeAutospacing="1" w:after="100" w:afterAutospacing="1"/>
    </w:pPr>
    <w:rPr>
      <w:lang w:val="uk-UA" w:eastAsia="uk-UA"/>
    </w:rPr>
  </w:style>
  <w:style w:type="paragraph" w:customStyle="1" w:styleId="rvps14">
    <w:name w:val="rvps14"/>
    <w:basedOn w:val="a"/>
    <w:rsid w:val="00FA345A"/>
    <w:pPr>
      <w:spacing w:before="100" w:beforeAutospacing="1" w:after="100" w:afterAutospacing="1"/>
    </w:pPr>
    <w:rPr>
      <w:lang w:val="uk-UA" w:eastAsia="uk-UA"/>
    </w:rPr>
  </w:style>
  <w:style w:type="character" w:styleId="ad">
    <w:name w:val="Hyperlink"/>
    <w:uiPriority w:val="99"/>
    <w:unhideWhenUsed/>
    <w:rsid w:val="00FA345A"/>
    <w:rPr>
      <w:color w:val="0000FF"/>
      <w:u w:val="single"/>
    </w:rPr>
  </w:style>
  <w:style w:type="paragraph" w:customStyle="1" w:styleId="rvps2">
    <w:name w:val="rvps2"/>
    <w:basedOn w:val="a"/>
    <w:rsid w:val="00560382"/>
    <w:pPr>
      <w:spacing w:before="100" w:beforeAutospacing="1" w:after="100" w:afterAutospacing="1"/>
    </w:pPr>
    <w:rPr>
      <w:lang w:val="uk-UA" w:eastAsia="uk-UA"/>
    </w:rPr>
  </w:style>
  <w:style w:type="character" w:customStyle="1" w:styleId="rvts0">
    <w:name w:val="rvts0"/>
    <w:rsid w:val="00B24B4B"/>
  </w:style>
  <w:style w:type="character" w:customStyle="1" w:styleId="30">
    <w:name w:val="Заголовок 3 Знак"/>
    <w:link w:val="3"/>
    <w:uiPriority w:val="9"/>
    <w:rsid w:val="00DE0F68"/>
    <w:rPr>
      <w:rFonts w:ascii="Times New Roman" w:eastAsia="Times New Roman" w:hAnsi="Times New Roman"/>
      <w:b/>
      <w:bCs/>
      <w:sz w:val="27"/>
      <w:szCs w:val="27"/>
    </w:rPr>
  </w:style>
  <w:style w:type="character" w:customStyle="1" w:styleId="1">
    <w:name w:val="Знак примечания1"/>
    <w:rsid w:val="00DE0F68"/>
    <w:rPr>
      <w:sz w:val="16"/>
      <w:szCs w:val="16"/>
    </w:rPr>
  </w:style>
  <w:style w:type="paragraph" w:customStyle="1" w:styleId="ae">
    <w:name w:val="По умолчанию"/>
    <w:rsid w:val="008E047B"/>
    <w:rPr>
      <w:rFonts w:ascii="Arial Unicode MS" w:eastAsia="Arial Unicode MS" w:hAnsi="Helvetica" w:cs="Arial Unicode MS"/>
      <w:color w:val="000000"/>
      <w:sz w:val="22"/>
      <w:szCs w:val="22"/>
      <w:lang w:val="ru-RU" w:eastAsia="en-US"/>
    </w:rPr>
  </w:style>
  <w:style w:type="paragraph" w:customStyle="1" w:styleId="20">
    <w:name w:val="Стиль таблицы 2"/>
    <w:rsid w:val="008E047B"/>
    <w:rPr>
      <w:rFonts w:ascii="Helvetica" w:eastAsia="Times New Roman" w:hAnsi="Helvetica" w:cs="Helvetica"/>
      <w:color w:val="000000"/>
      <w:lang w:val="ru-RU" w:eastAsia="en-US"/>
    </w:rPr>
  </w:style>
  <w:style w:type="paragraph" w:styleId="af">
    <w:name w:val="Normal (Web)"/>
    <w:basedOn w:val="a"/>
    <w:uiPriority w:val="99"/>
    <w:unhideWhenUsed/>
    <w:rsid w:val="00747ED5"/>
    <w:pPr>
      <w:spacing w:before="100" w:beforeAutospacing="1" w:after="100" w:afterAutospacing="1"/>
    </w:pPr>
    <w:rPr>
      <w:lang w:val="uk-UA" w:eastAsia="uk-UA"/>
    </w:rPr>
  </w:style>
  <w:style w:type="paragraph" w:styleId="af0">
    <w:name w:val="annotation text"/>
    <w:basedOn w:val="a"/>
    <w:link w:val="af1"/>
    <w:uiPriority w:val="99"/>
    <w:semiHidden/>
    <w:unhideWhenUsed/>
    <w:rsid w:val="00747ED5"/>
    <w:pPr>
      <w:spacing w:after="160"/>
    </w:pPr>
    <w:rPr>
      <w:rFonts w:ascii="Calibri" w:eastAsia="Calibri" w:hAnsi="Calibri"/>
      <w:sz w:val="20"/>
      <w:szCs w:val="20"/>
      <w:lang w:val="uk-UA" w:eastAsia="en-US"/>
    </w:rPr>
  </w:style>
  <w:style w:type="character" w:customStyle="1" w:styleId="af1">
    <w:name w:val="Текст примітки Знак"/>
    <w:link w:val="af0"/>
    <w:uiPriority w:val="99"/>
    <w:semiHidden/>
    <w:rsid w:val="00747ED5"/>
    <w:rPr>
      <w:lang w:eastAsia="en-US"/>
    </w:rPr>
  </w:style>
  <w:style w:type="character" w:styleId="af2">
    <w:name w:val="annotation reference"/>
    <w:uiPriority w:val="99"/>
    <w:semiHidden/>
    <w:unhideWhenUsed/>
    <w:rsid w:val="00747ED5"/>
    <w:rPr>
      <w:sz w:val="16"/>
      <w:szCs w:val="16"/>
    </w:rPr>
  </w:style>
  <w:style w:type="paragraph" w:styleId="af3">
    <w:name w:val="annotation subject"/>
    <w:basedOn w:val="af0"/>
    <w:next w:val="af0"/>
    <w:link w:val="af4"/>
    <w:uiPriority w:val="99"/>
    <w:semiHidden/>
    <w:unhideWhenUsed/>
    <w:rsid w:val="00747ED5"/>
    <w:pPr>
      <w:spacing w:after="0"/>
    </w:pPr>
    <w:rPr>
      <w:rFonts w:ascii="Times New Roman" w:eastAsia="Times New Roman" w:hAnsi="Times New Roman"/>
      <w:b/>
      <w:bCs/>
      <w:lang w:val="ru-RU" w:eastAsia="ru-RU"/>
    </w:rPr>
  </w:style>
  <w:style w:type="character" w:customStyle="1" w:styleId="af4">
    <w:name w:val="Тема примітки Знак"/>
    <w:link w:val="af3"/>
    <w:uiPriority w:val="99"/>
    <w:semiHidden/>
    <w:rsid w:val="00747ED5"/>
    <w:rPr>
      <w:rFonts w:ascii="Times New Roman" w:eastAsia="Times New Roman" w:hAnsi="Times New Roman"/>
      <w:b/>
      <w:bCs/>
      <w:lang w:val="ru-RU" w:eastAsia="ru-RU"/>
    </w:rPr>
  </w:style>
  <w:style w:type="paragraph" w:styleId="af5">
    <w:name w:val="List Paragraph"/>
    <w:basedOn w:val="a"/>
    <w:uiPriority w:val="99"/>
    <w:qFormat/>
    <w:rsid w:val="00854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476">
      <w:bodyDiv w:val="1"/>
      <w:marLeft w:val="0"/>
      <w:marRight w:val="0"/>
      <w:marTop w:val="0"/>
      <w:marBottom w:val="0"/>
      <w:divBdr>
        <w:top w:val="none" w:sz="0" w:space="0" w:color="auto"/>
        <w:left w:val="none" w:sz="0" w:space="0" w:color="auto"/>
        <w:bottom w:val="none" w:sz="0" w:space="0" w:color="auto"/>
        <w:right w:val="none" w:sz="0" w:space="0" w:color="auto"/>
      </w:divBdr>
    </w:div>
    <w:div w:id="128940393">
      <w:bodyDiv w:val="1"/>
      <w:marLeft w:val="0"/>
      <w:marRight w:val="0"/>
      <w:marTop w:val="0"/>
      <w:marBottom w:val="0"/>
      <w:divBdr>
        <w:top w:val="none" w:sz="0" w:space="0" w:color="auto"/>
        <w:left w:val="none" w:sz="0" w:space="0" w:color="auto"/>
        <w:bottom w:val="none" w:sz="0" w:space="0" w:color="auto"/>
        <w:right w:val="none" w:sz="0" w:space="0" w:color="auto"/>
      </w:divBdr>
    </w:div>
    <w:div w:id="151915027">
      <w:bodyDiv w:val="1"/>
      <w:marLeft w:val="0"/>
      <w:marRight w:val="0"/>
      <w:marTop w:val="0"/>
      <w:marBottom w:val="0"/>
      <w:divBdr>
        <w:top w:val="none" w:sz="0" w:space="0" w:color="auto"/>
        <w:left w:val="none" w:sz="0" w:space="0" w:color="auto"/>
        <w:bottom w:val="none" w:sz="0" w:space="0" w:color="auto"/>
        <w:right w:val="none" w:sz="0" w:space="0" w:color="auto"/>
      </w:divBdr>
    </w:div>
    <w:div w:id="197209341">
      <w:bodyDiv w:val="1"/>
      <w:marLeft w:val="0"/>
      <w:marRight w:val="0"/>
      <w:marTop w:val="0"/>
      <w:marBottom w:val="0"/>
      <w:divBdr>
        <w:top w:val="none" w:sz="0" w:space="0" w:color="auto"/>
        <w:left w:val="none" w:sz="0" w:space="0" w:color="auto"/>
        <w:bottom w:val="none" w:sz="0" w:space="0" w:color="auto"/>
        <w:right w:val="none" w:sz="0" w:space="0" w:color="auto"/>
      </w:divBdr>
    </w:div>
    <w:div w:id="263348852">
      <w:bodyDiv w:val="1"/>
      <w:marLeft w:val="0"/>
      <w:marRight w:val="0"/>
      <w:marTop w:val="0"/>
      <w:marBottom w:val="0"/>
      <w:divBdr>
        <w:top w:val="none" w:sz="0" w:space="0" w:color="auto"/>
        <w:left w:val="none" w:sz="0" w:space="0" w:color="auto"/>
        <w:bottom w:val="none" w:sz="0" w:space="0" w:color="auto"/>
        <w:right w:val="none" w:sz="0" w:space="0" w:color="auto"/>
      </w:divBdr>
    </w:div>
    <w:div w:id="271400874">
      <w:bodyDiv w:val="1"/>
      <w:marLeft w:val="0"/>
      <w:marRight w:val="0"/>
      <w:marTop w:val="0"/>
      <w:marBottom w:val="0"/>
      <w:divBdr>
        <w:top w:val="none" w:sz="0" w:space="0" w:color="auto"/>
        <w:left w:val="none" w:sz="0" w:space="0" w:color="auto"/>
        <w:bottom w:val="none" w:sz="0" w:space="0" w:color="auto"/>
        <w:right w:val="none" w:sz="0" w:space="0" w:color="auto"/>
      </w:divBdr>
    </w:div>
    <w:div w:id="275598200">
      <w:bodyDiv w:val="1"/>
      <w:marLeft w:val="0"/>
      <w:marRight w:val="0"/>
      <w:marTop w:val="0"/>
      <w:marBottom w:val="0"/>
      <w:divBdr>
        <w:top w:val="none" w:sz="0" w:space="0" w:color="auto"/>
        <w:left w:val="none" w:sz="0" w:space="0" w:color="auto"/>
        <w:bottom w:val="none" w:sz="0" w:space="0" w:color="auto"/>
        <w:right w:val="none" w:sz="0" w:space="0" w:color="auto"/>
      </w:divBdr>
    </w:div>
    <w:div w:id="290407910">
      <w:bodyDiv w:val="1"/>
      <w:marLeft w:val="0"/>
      <w:marRight w:val="0"/>
      <w:marTop w:val="0"/>
      <w:marBottom w:val="0"/>
      <w:divBdr>
        <w:top w:val="none" w:sz="0" w:space="0" w:color="auto"/>
        <w:left w:val="none" w:sz="0" w:space="0" w:color="auto"/>
        <w:bottom w:val="none" w:sz="0" w:space="0" w:color="auto"/>
        <w:right w:val="none" w:sz="0" w:space="0" w:color="auto"/>
      </w:divBdr>
      <w:divsChild>
        <w:div w:id="1357731353">
          <w:marLeft w:val="0"/>
          <w:marRight w:val="0"/>
          <w:marTop w:val="0"/>
          <w:marBottom w:val="0"/>
          <w:divBdr>
            <w:top w:val="none" w:sz="0" w:space="0" w:color="auto"/>
            <w:left w:val="none" w:sz="0" w:space="0" w:color="auto"/>
            <w:bottom w:val="none" w:sz="0" w:space="0" w:color="auto"/>
            <w:right w:val="none" w:sz="0" w:space="0" w:color="auto"/>
          </w:divBdr>
        </w:div>
      </w:divsChild>
    </w:div>
    <w:div w:id="427702923">
      <w:bodyDiv w:val="1"/>
      <w:marLeft w:val="0"/>
      <w:marRight w:val="0"/>
      <w:marTop w:val="0"/>
      <w:marBottom w:val="0"/>
      <w:divBdr>
        <w:top w:val="none" w:sz="0" w:space="0" w:color="auto"/>
        <w:left w:val="none" w:sz="0" w:space="0" w:color="auto"/>
        <w:bottom w:val="none" w:sz="0" w:space="0" w:color="auto"/>
        <w:right w:val="none" w:sz="0" w:space="0" w:color="auto"/>
      </w:divBdr>
    </w:div>
    <w:div w:id="505480211">
      <w:bodyDiv w:val="1"/>
      <w:marLeft w:val="0"/>
      <w:marRight w:val="0"/>
      <w:marTop w:val="0"/>
      <w:marBottom w:val="0"/>
      <w:divBdr>
        <w:top w:val="none" w:sz="0" w:space="0" w:color="auto"/>
        <w:left w:val="none" w:sz="0" w:space="0" w:color="auto"/>
        <w:bottom w:val="none" w:sz="0" w:space="0" w:color="auto"/>
        <w:right w:val="none" w:sz="0" w:space="0" w:color="auto"/>
      </w:divBdr>
    </w:div>
    <w:div w:id="519513555">
      <w:bodyDiv w:val="1"/>
      <w:marLeft w:val="0"/>
      <w:marRight w:val="0"/>
      <w:marTop w:val="0"/>
      <w:marBottom w:val="0"/>
      <w:divBdr>
        <w:top w:val="none" w:sz="0" w:space="0" w:color="auto"/>
        <w:left w:val="none" w:sz="0" w:space="0" w:color="auto"/>
        <w:bottom w:val="none" w:sz="0" w:space="0" w:color="auto"/>
        <w:right w:val="none" w:sz="0" w:space="0" w:color="auto"/>
      </w:divBdr>
    </w:div>
    <w:div w:id="603537925">
      <w:bodyDiv w:val="1"/>
      <w:marLeft w:val="0"/>
      <w:marRight w:val="0"/>
      <w:marTop w:val="0"/>
      <w:marBottom w:val="0"/>
      <w:divBdr>
        <w:top w:val="none" w:sz="0" w:space="0" w:color="auto"/>
        <w:left w:val="none" w:sz="0" w:space="0" w:color="auto"/>
        <w:bottom w:val="none" w:sz="0" w:space="0" w:color="auto"/>
        <w:right w:val="none" w:sz="0" w:space="0" w:color="auto"/>
      </w:divBdr>
    </w:div>
    <w:div w:id="705107499">
      <w:bodyDiv w:val="1"/>
      <w:marLeft w:val="0"/>
      <w:marRight w:val="0"/>
      <w:marTop w:val="0"/>
      <w:marBottom w:val="0"/>
      <w:divBdr>
        <w:top w:val="none" w:sz="0" w:space="0" w:color="auto"/>
        <w:left w:val="none" w:sz="0" w:space="0" w:color="auto"/>
        <w:bottom w:val="none" w:sz="0" w:space="0" w:color="auto"/>
        <w:right w:val="none" w:sz="0" w:space="0" w:color="auto"/>
      </w:divBdr>
    </w:div>
    <w:div w:id="758066750">
      <w:bodyDiv w:val="1"/>
      <w:marLeft w:val="0"/>
      <w:marRight w:val="0"/>
      <w:marTop w:val="0"/>
      <w:marBottom w:val="0"/>
      <w:divBdr>
        <w:top w:val="none" w:sz="0" w:space="0" w:color="auto"/>
        <w:left w:val="none" w:sz="0" w:space="0" w:color="auto"/>
        <w:bottom w:val="none" w:sz="0" w:space="0" w:color="auto"/>
        <w:right w:val="none" w:sz="0" w:space="0" w:color="auto"/>
      </w:divBdr>
    </w:div>
    <w:div w:id="796723533">
      <w:bodyDiv w:val="1"/>
      <w:marLeft w:val="0"/>
      <w:marRight w:val="0"/>
      <w:marTop w:val="0"/>
      <w:marBottom w:val="0"/>
      <w:divBdr>
        <w:top w:val="none" w:sz="0" w:space="0" w:color="auto"/>
        <w:left w:val="none" w:sz="0" w:space="0" w:color="auto"/>
        <w:bottom w:val="none" w:sz="0" w:space="0" w:color="auto"/>
        <w:right w:val="none" w:sz="0" w:space="0" w:color="auto"/>
      </w:divBdr>
    </w:div>
    <w:div w:id="894047865">
      <w:bodyDiv w:val="1"/>
      <w:marLeft w:val="0"/>
      <w:marRight w:val="0"/>
      <w:marTop w:val="0"/>
      <w:marBottom w:val="0"/>
      <w:divBdr>
        <w:top w:val="none" w:sz="0" w:space="0" w:color="auto"/>
        <w:left w:val="none" w:sz="0" w:space="0" w:color="auto"/>
        <w:bottom w:val="none" w:sz="0" w:space="0" w:color="auto"/>
        <w:right w:val="none" w:sz="0" w:space="0" w:color="auto"/>
      </w:divBdr>
    </w:div>
    <w:div w:id="1054619217">
      <w:bodyDiv w:val="1"/>
      <w:marLeft w:val="0"/>
      <w:marRight w:val="0"/>
      <w:marTop w:val="0"/>
      <w:marBottom w:val="0"/>
      <w:divBdr>
        <w:top w:val="none" w:sz="0" w:space="0" w:color="auto"/>
        <w:left w:val="none" w:sz="0" w:space="0" w:color="auto"/>
        <w:bottom w:val="none" w:sz="0" w:space="0" w:color="auto"/>
        <w:right w:val="none" w:sz="0" w:space="0" w:color="auto"/>
      </w:divBdr>
    </w:div>
    <w:div w:id="1151094926">
      <w:bodyDiv w:val="1"/>
      <w:marLeft w:val="0"/>
      <w:marRight w:val="0"/>
      <w:marTop w:val="0"/>
      <w:marBottom w:val="0"/>
      <w:divBdr>
        <w:top w:val="none" w:sz="0" w:space="0" w:color="auto"/>
        <w:left w:val="none" w:sz="0" w:space="0" w:color="auto"/>
        <w:bottom w:val="none" w:sz="0" w:space="0" w:color="auto"/>
        <w:right w:val="none" w:sz="0" w:space="0" w:color="auto"/>
      </w:divBdr>
    </w:div>
    <w:div w:id="1169783962">
      <w:bodyDiv w:val="1"/>
      <w:marLeft w:val="0"/>
      <w:marRight w:val="0"/>
      <w:marTop w:val="0"/>
      <w:marBottom w:val="0"/>
      <w:divBdr>
        <w:top w:val="none" w:sz="0" w:space="0" w:color="auto"/>
        <w:left w:val="none" w:sz="0" w:space="0" w:color="auto"/>
        <w:bottom w:val="none" w:sz="0" w:space="0" w:color="auto"/>
        <w:right w:val="none" w:sz="0" w:space="0" w:color="auto"/>
      </w:divBdr>
    </w:div>
    <w:div w:id="1295142506">
      <w:bodyDiv w:val="1"/>
      <w:marLeft w:val="0"/>
      <w:marRight w:val="0"/>
      <w:marTop w:val="0"/>
      <w:marBottom w:val="0"/>
      <w:divBdr>
        <w:top w:val="none" w:sz="0" w:space="0" w:color="auto"/>
        <w:left w:val="none" w:sz="0" w:space="0" w:color="auto"/>
        <w:bottom w:val="none" w:sz="0" w:space="0" w:color="auto"/>
        <w:right w:val="none" w:sz="0" w:space="0" w:color="auto"/>
      </w:divBdr>
    </w:div>
    <w:div w:id="1308969056">
      <w:bodyDiv w:val="1"/>
      <w:marLeft w:val="0"/>
      <w:marRight w:val="0"/>
      <w:marTop w:val="0"/>
      <w:marBottom w:val="0"/>
      <w:divBdr>
        <w:top w:val="none" w:sz="0" w:space="0" w:color="auto"/>
        <w:left w:val="none" w:sz="0" w:space="0" w:color="auto"/>
        <w:bottom w:val="none" w:sz="0" w:space="0" w:color="auto"/>
        <w:right w:val="none" w:sz="0" w:space="0" w:color="auto"/>
      </w:divBdr>
    </w:div>
    <w:div w:id="1498766185">
      <w:bodyDiv w:val="1"/>
      <w:marLeft w:val="0"/>
      <w:marRight w:val="0"/>
      <w:marTop w:val="0"/>
      <w:marBottom w:val="0"/>
      <w:divBdr>
        <w:top w:val="none" w:sz="0" w:space="0" w:color="auto"/>
        <w:left w:val="none" w:sz="0" w:space="0" w:color="auto"/>
        <w:bottom w:val="none" w:sz="0" w:space="0" w:color="auto"/>
        <w:right w:val="none" w:sz="0" w:space="0" w:color="auto"/>
      </w:divBdr>
    </w:div>
    <w:div w:id="2006853490">
      <w:bodyDiv w:val="1"/>
      <w:marLeft w:val="0"/>
      <w:marRight w:val="0"/>
      <w:marTop w:val="0"/>
      <w:marBottom w:val="0"/>
      <w:divBdr>
        <w:top w:val="none" w:sz="0" w:space="0" w:color="auto"/>
        <w:left w:val="none" w:sz="0" w:space="0" w:color="auto"/>
        <w:bottom w:val="none" w:sz="0" w:space="0" w:color="auto"/>
        <w:right w:val="none" w:sz="0" w:space="0" w:color="auto"/>
      </w:divBdr>
    </w:div>
    <w:div w:id="2022970161">
      <w:bodyDiv w:val="1"/>
      <w:marLeft w:val="0"/>
      <w:marRight w:val="0"/>
      <w:marTop w:val="0"/>
      <w:marBottom w:val="0"/>
      <w:divBdr>
        <w:top w:val="none" w:sz="0" w:space="0" w:color="auto"/>
        <w:left w:val="none" w:sz="0" w:space="0" w:color="auto"/>
        <w:bottom w:val="none" w:sz="0" w:space="0" w:color="auto"/>
        <w:right w:val="none" w:sz="0" w:space="0" w:color="auto"/>
      </w:divBdr>
    </w:div>
    <w:div w:id="2045446425">
      <w:bodyDiv w:val="1"/>
      <w:marLeft w:val="0"/>
      <w:marRight w:val="0"/>
      <w:marTop w:val="0"/>
      <w:marBottom w:val="0"/>
      <w:divBdr>
        <w:top w:val="none" w:sz="0" w:space="0" w:color="auto"/>
        <w:left w:val="none" w:sz="0" w:space="0" w:color="auto"/>
        <w:bottom w:val="none" w:sz="0" w:space="0" w:color="auto"/>
        <w:right w:val="none" w:sz="0" w:space="0" w:color="auto"/>
      </w:divBdr>
    </w:div>
    <w:div w:id="21039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perelik-pytan-do-kvalifikaciynogo-ispyt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ission2@nabu.gov.ua" TargetMode="External"/><Relationship Id="rId5" Type="http://schemas.openxmlformats.org/officeDocument/2006/relationships/webSettings" Target="webSettings.xml"/><Relationship Id="rId10" Type="http://schemas.openxmlformats.org/officeDocument/2006/relationships/hyperlink" Target="https://nabu.gov.ua/robota-v-nabu/perelik-vakansiy/" TargetMode="External"/><Relationship Id="rId4" Type="http://schemas.openxmlformats.org/officeDocument/2006/relationships/settings" Target="settings.xml"/><Relationship Id="rId9" Type="http://schemas.openxmlformats.org/officeDocument/2006/relationships/hyperlink" Target="https://nabu.gov.ua/poryadok-provedennya-vidkrytogo-konkurs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5AC16-9F64-45E0-8D34-3C3D4695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6695</Words>
  <Characters>3817</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ПРОФІЛЬ</vt:lpstr>
    </vt:vector>
  </TitlesOfParts>
  <Company/>
  <LinksUpToDate>false</LinksUpToDate>
  <CharactersWithSpaces>10492</CharactersWithSpaces>
  <SharedDoc>false</SharedDoc>
  <HLinks>
    <vt:vector size="30" baseType="variant">
      <vt:variant>
        <vt:i4>2752524</vt:i4>
      </vt:variant>
      <vt:variant>
        <vt:i4>12</vt:i4>
      </vt:variant>
      <vt:variant>
        <vt:i4>0</vt:i4>
      </vt:variant>
      <vt:variant>
        <vt:i4>5</vt:i4>
      </vt:variant>
      <vt:variant>
        <vt:lpwstr>mailto:commission1@nabu.gov.ua</vt:lpwstr>
      </vt:variant>
      <vt:variant>
        <vt:lpwstr/>
      </vt:variant>
      <vt:variant>
        <vt:i4>3276843</vt:i4>
      </vt:variant>
      <vt:variant>
        <vt:i4>9</vt:i4>
      </vt:variant>
      <vt:variant>
        <vt:i4>0</vt:i4>
      </vt:variant>
      <vt:variant>
        <vt:i4>5</vt:i4>
      </vt:variant>
      <vt:variant>
        <vt:lpwstr>https://nabu.gov.ua/robota-v-nabu/pravila-priiomu/poryadok-provedennya-vidkrytogo-konkursu/</vt:lpwstr>
      </vt:variant>
      <vt:variant>
        <vt:lpwstr/>
      </vt:variant>
      <vt:variant>
        <vt:i4>655386</vt:i4>
      </vt:variant>
      <vt:variant>
        <vt:i4>6</vt:i4>
      </vt:variant>
      <vt:variant>
        <vt:i4>0</vt:i4>
      </vt:variant>
      <vt:variant>
        <vt:i4>5</vt:i4>
      </vt:variant>
      <vt:variant>
        <vt:lpwstr>http://zakon0.rada.gov.ua/laws/show/1682-18/paran14</vt:lpwstr>
      </vt:variant>
      <vt:variant>
        <vt:lpwstr>n14</vt:lpwstr>
      </vt:variant>
      <vt:variant>
        <vt:i4>655386</vt:i4>
      </vt:variant>
      <vt:variant>
        <vt:i4>3</vt:i4>
      </vt:variant>
      <vt:variant>
        <vt:i4>0</vt:i4>
      </vt:variant>
      <vt:variant>
        <vt:i4>5</vt:i4>
      </vt:variant>
      <vt:variant>
        <vt:lpwstr>http://zakon0.rada.gov.ua/laws/show/1682-18/paran13</vt:lpwstr>
      </vt:variant>
      <vt:variant>
        <vt:lpwstr>n13</vt:lpwstr>
      </vt:variant>
      <vt:variant>
        <vt:i4>589828</vt:i4>
      </vt:variant>
      <vt:variant>
        <vt:i4>0</vt:i4>
      </vt:variant>
      <vt:variant>
        <vt:i4>0</vt:i4>
      </vt:variant>
      <vt:variant>
        <vt:i4>5</vt:i4>
      </vt:variant>
      <vt:variant>
        <vt:lpwstr>https://nabu.gov.ua/perelik-pytan-do-kvalifikaciynogo-ispytu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Романченко Олена Анатоліївна</dc:creator>
  <cp:keywords/>
  <dc:description/>
  <cp:lastModifiedBy>Романченко Олена Анатоліївна</cp:lastModifiedBy>
  <cp:revision>6</cp:revision>
  <cp:lastPrinted>2024-04-10T07:50:00Z</cp:lastPrinted>
  <dcterms:created xsi:type="dcterms:W3CDTF">2024-04-16T11:13:00Z</dcterms:created>
  <dcterms:modified xsi:type="dcterms:W3CDTF">2024-04-17T14:40:00Z</dcterms:modified>
</cp:coreProperties>
</file>