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B" w:rsidRDefault="0088777B" w:rsidP="0088777B">
      <w:pPr>
        <w:jc w:val="center"/>
        <w:rPr>
          <w:b/>
          <w:sz w:val="28"/>
          <w:szCs w:val="28"/>
          <w:lang w:val="uk-UA"/>
        </w:rPr>
      </w:pPr>
      <w:r>
        <w:rPr>
          <w:b/>
          <w:sz w:val="28"/>
          <w:szCs w:val="28"/>
          <w:lang w:val="uk-UA"/>
        </w:rPr>
        <w:t>ПРОФІЛЬ ПОСАДИ</w:t>
      </w:r>
    </w:p>
    <w:p w:rsidR="0088777B" w:rsidRDefault="0088777B" w:rsidP="0088777B">
      <w:pPr>
        <w:jc w:val="center"/>
        <w:rPr>
          <w:b/>
          <w:sz w:val="28"/>
          <w:szCs w:val="28"/>
          <w:lang w:val="uk-UA"/>
        </w:rPr>
      </w:pPr>
      <w:r>
        <w:rPr>
          <w:b/>
          <w:sz w:val="28"/>
          <w:szCs w:val="28"/>
          <w:lang w:val="uk-UA"/>
        </w:rPr>
        <w:t>«Головний спеціаліст відділу управління даними</w:t>
      </w:r>
    </w:p>
    <w:p w:rsidR="0088777B" w:rsidRDefault="0088777B" w:rsidP="0088777B">
      <w:pPr>
        <w:jc w:val="center"/>
        <w:rPr>
          <w:b/>
          <w:sz w:val="28"/>
          <w:szCs w:val="28"/>
          <w:lang w:val="uk-UA"/>
        </w:rPr>
      </w:pPr>
      <w:r>
        <w:rPr>
          <w:b/>
          <w:sz w:val="28"/>
          <w:szCs w:val="28"/>
          <w:lang w:val="uk-UA"/>
        </w:rPr>
        <w:t>Управління аналітики та обробки інформації»</w:t>
      </w:r>
    </w:p>
    <w:p w:rsidR="0088777B" w:rsidRDefault="0088777B" w:rsidP="0088777B">
      <w:pPr>
        <w:jc w:val="center"/>
        <w:rPr>
          <w:b/>
          <w:sz w:val="28"/>
          <w:szCs w:val="28"/>
          <w:lang w:val="uk-UA"/>
        </w:rPr>
      </w:pPr>
      <w:r>
        <w:rPr>
          <w:b/>
          <w:sz w:val="28"/>
          <w:szCs w:val="28"/>
          <w:lang w:val="uk-UA"/>
        </w:rPr>
        <w:t>Національного антикорупційного бюро України</w:t>
      </w:r>
    </w:p>
    <w:p w:rsidR="0088777B" w:rsidRDefault="0088777B" w:rsidP="0088777B">
      <w:pPr>
        <w:jc w:val="center"/>
        <w:rPr>
          <w:bCs/>
          <w:lang w:val="uk-UA"/>
        </w:rPr>
      </w:pPr>
    </w:p>
    <w:tbl>
      <w:tblPr>
        <w:tblW w:w="4989" w:type="pct"/>
        <w:tblLook w:val="00A0" w:firstRow="1" w:lastRow="0" w:firstColumn="1" w:lastColumn="0" w:noHBand="0" w:noVBand="0"/>
      </w:tblPr>
      <w:tblGrid>
        <w:gridCol w:w="4394"/>
        <w:gridCol w:w="5224"/>
      </w:tblGrid>
      <w:tr w:rsidR="0088777B" w:rsidTr="0066204A">
        <w:tc>
          <w:tcPr>
            <w:tcW w:w="4394" w:type="dxa"/>
          </w:tcPr>
          <w:p w:rsidR="0088777B" w:rsidRDefault="0088777B" w:rsidP="008F7157">
            <w:pPr>
              <w:jc w:val="center"/>
              <w:rPr>
                <w:b/>
                <w:lang w:val="uk-UA"/>
              </w:rPr>
            </w:pPr>
          </w:p>
        </w:tc>
        <w:tc>
          <w:tcPr>
            <w:tcW w:w="5223" w:type="dxa"/>
          </w:tcPr>
          <w:p w:rsidR="0088777B" w:rsidRDefault="0088777B" w:rsidP="008F7157">
            <w:pPr>
              <w:rPr>
                <w:lang w:val="uk-UA"/>
              </w:rPr>
            </w:pPr>
            <w:r>
              <w:rPr>
                <w:lang w:val="uk-UA"/>
              </w:rPr>
              <w:t>ЗАТВЕРДЖУЮ</w:t>
            </w:r>
          </w:p>
          <w:p w:rsidR="0088777B" w:rsidRDefault="0088777B" w:rsidP="008F7157">
            <w:pPr>
              <w:rPr>
                <w:lang w:val="uk-UA"/>
              </w:rPr>
            </w:pPr>
          </w:p>
        </w:tc>
      </w:tr>
      <w:tr w:rsidR="0088777B" w:rsidTr="0066204A">
        <w:tc>
          <w:tcPr>
            <w:tcW w:w="4394" w:type="dxa"/>
          </w:tcPr>
          <w:p w:rsidR="0088777B" w:rsidRDefault="0088777B" w:rsidP="008F7157">
            <w:pPr>
              <w:jc w:val="center"/>
              <w:rPr>
                <w:lang w:val="uk-UA"/>
              </w:rPr>
            </w:pPr>
          </w:p>
        </w:tc>
        <w:tc>
          <w:tcPr>
            <w:tcW w:w="5223" w:type="dxa"/>
            <w:tcBorders>
              <w:bottom w:val="single" w:sz="4" w:space="0" w:color="auto"/>
            </w:tcBorders>
          </w:tcPr>
          <w:p w:rsidR="0088777B" w:rsidRPr="0066204A" w:rsidRDefault="0066204A" w:rsidP="0066204A">
            <w:pPr>
              <w:ind w:right="-220"/>
              <w:rPr>
                <w:b/>
                <w:lang w:val="uk-UA"/>
              </w:rPr>
            </w:pPr>
            <w:r>
              <w:rPr>
                <w:b/>
                <w:lang w:val="uk-UA"/>
              </w:rPr>
              <w:t>Директор</w:t>
            </w:r>
            <w:r w:rsidR="0088777B">
              <w:rPr>
                <w:b/>
                <w:lang w:val="uk-UA"/>
              </w:rPr>
              <w:t xml:space="preserve">     </w:t>
            </w:r>
            <w:r w:rsidR="00BC1FDA">
              <w:rPr>
                <w:b/>
                <w:lang w:val="uk-UA"/>
              </w:rPr>
              <w:t xml:space="preserve">                      </w:t>
            </w:r>
            <w:r>
              <w:rPr>
                <w:b/>
                <w:lang w:val="uk-UA"/>
              </w:rPr>
              <w:t xml:space="preserve">   Семен КРИВОНОС</w:t>
            </w:r>
          </w:p>
        </w:tc>
      </w:tr>
      <w:tr w:rsidR="0088777B" w:rsidTr="0066204A">
        <w:tc>
          <w:tcPr>
            <w:tcW w:w="4394" w:type="dxa"/>
          </w:tcPr>
          <w:p w:rsidR="0088777B" w:rsidRPr="00AD0CEF" w:rsidRDefault="0088777B" w:rsidP="008F7157">
            <w:pPr>
              <w:jc w:val="center"/>
              <w:rPr>
                <w:sz w:val="18"/>
                <w:szCs w:val="28"/>
              </w:rPr>
            </w:pPr>
          </w:p>
        </w:tc>
        <w:tc>
          <w:tcPr>
            <w:tcW w:w="5223" w:type="dxa"/>
            <w:tcBorders>
              <w:top w:val="single" w:sz="4" w:space="0" w:color="auto"/>
            </w:tcBorders>
          </w:tcPr>
          <w:p w:rsidR="0088777B" w:rsidRDefault="0088777B" w:rsidP="008F7157">
            <w:pPr>
              <w:rPr>
                <w:sz w:val="18"/>
                <w:szCs w:val="28"/>
                <w:lang w:val="uk-UA"/>
              </w:rPr>
            </w:pPr>
            <w:r>
              <w:rPr>
                <w:sz w:val="18"/>
                <w:szCs w:val="28"/>
                <w:lang w:val="uk-UA"/>
              </w:rPr>
              <w:t>(найменування посади, ініціали (ім’я), прізвище та підпис керівника державної служби у державному органі,</w:t>
            </w:r>
            <w:r>
              <w:rPr>
                <w:sz w:val="18"/>
                <w:szCs w:val="28"/>
                <w:lang w:val="uk-UA"/>
              </w:rPr>
              <w:br/>
            </w:r>
          </w:p>
          <w:p w:rsidR="0088777B" w:rsidRDefault="0088777B" w:rsidP="008F7157">
            <w:pPr>
              <w:rPr>
                <w:sz w:val="18"/>
                <w:szCs w:val="28"/>
                <w:lang w:val="uk-UA"/>
              </w:rPr>
            </w:pPr>
          </w:p>
        </w:tc>
      </w:tr>
      <w:tr w:rsidR="0088777B" w:rsidTr="0066204A">
        <w:tc>
          <w:tcPr>
            <w:tcW w:w="4394" w:type="dxa"/>
          </w:tcPr>
          <w:p w:rsidR="0088777B" w:rsidRDefault="0088777B" w:rsidP="008F7157">
            <w:pPr>
              <w:jc w:val="center"/>
              <w:rPr>
                <w:lang w:val="uk-UA"/>
              </w:rPr>
            </w:pPr>
          </w:p>
        </w:tc>
        <w:tc>
          <w:tcPr>
            <w:tcW w:w="5223" w:type="dxa"/>
          </w:tcPr>
          <w:p w:rsidR="0088777B" w:rsidRDefault="0005543A" w:rsidP="000C65DF">
            <w:pPr>
              <w:rPr>
                <w:lang w:val="uk-UA"/>
              </w:rPr>
            </w:pPr>
            <w:r>
              <w:rPr>
                <w:lang w:val="uk-UA"/>
              </w:rPr>
              <w:t>«</w:t>
            </w:r>
            <w:r w:rsidR="000C65DF">
              <w:rPr>
                <w:lang w:val="en-US"/>
              </w:rPr>
              <w:t>17</w:t>
            </w:r>
            <w:bookmarkStart w:id="0" w:name="_GoBack"/>
            <w:bookmarkEnd w:id="0"/>
            <w:r>
              <w:rPr>
                <w:lang w:val="uk-UA"/>
              </w:rPr>
              <w:t xml:space="preserve">» </w:t>
            </w:r>
            <w:r w:rsidR="000851FF">
              <w:rPr>
                <w:lang w:val="uk-UA"/>
              </w:rPr>
              <w:t>травня</w:t>
            </w:r>
            <w:r w:rsidR="0066204A">
              <w:rPr>
                <w:lang w:val="uk-UA"/>
              </w:rPr>
              <w:t xml:space="preserve"> </w:t>
            </w:r>
            <w:r w:rsidR="0088777B">
              <w:rPr>
                <w:lang w:val="uk-UA"/>
              </w:rPr>
              <w:t>202</w:t>
            </w:r>
            <w:r w:rsidR="0066204A">
              <w:rPr>
                <w:lang w:val="uk-UA"/>
              </w:rPr>
              <w:t>3</w:t>
            </w:r>
            <w:r w:rsidR="0088777B">
              <w:rPr>
                <w:lang w:val="uk-UA"/>
              </w:rPr>
              <w:t xml:space="preserve"> року</w:t>
            </w:r>
          </w:p>
        </w:tc>
      </w:tr>
    </w:tbl>
    <w:p w:rsidR="0088777B" w:rsidRDefault="0088777B" w:rsidP="0088777B">
      <w:pPr>
        <w:jc w:val="center"/>
        <w:rPr>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409"/>
        <w:gridCol w:w="36"/>
        <w:gridCol w:w="5380"/>
      </w:tblGrid>
      <w:tr w:rsidR="0088777B" w:rsidTr="000230A9">
        <w:tc>
          <w:tcPr>
            <w:tcW w:w="804" w:type="dxa"/>
          </w:tcPr>
          <w:p w:rsidR="0088777B" w:rsidRDefault="0088777B" w:rsidP="008F7157">
            <w:pPr>
              <w:jc w:val="center"/>
              <w:rPr>
                <w:b/>
                <w:bCs/>
                <w:lang w:val="uk-UA"/>
              </w:rPr>
            </w:pPr>
            <w:r>
              <w:rPr>
                <w:b/>
                <w:bCs/>
                <w:lang w:val="uk-UA"/>
              </w:rPr>
              <w:t>І</w:t>
            </w:r>
          </w:p>
        </w:tc>
        <w:tc>
          <w:tcPr>
            <w:tcW w:w="8825" w:type="dxa"/>
            <w:gridSpan w:val="3"/>
          </w:tcPr>
          <w:p w:rsidR="0088777B" w:rsidRDefault="0088777B" w:rsidP="008F7157">
            <w:pPr>
              <w:jc w:val="center"/>
              <w:rPr>
                <w:b/>
                <w:bCs/>
                <w:lang w:val="uk-UA"/>
              </w:rPr>
            </w:pPr>
            <w:r>
              <w:rPr>
                <w:b/>
                <w:bCs/>
                <w:lang w:val="uk-UA"/>
              </w:rPr>
              <w:t>ХАРАКТЕРИСТИКА ПОСАДИ</w:t>
            </w:r>
          </w:p>
        </w:tc>
      </w:tr>
      <w:tr w:rsidR="0088777B" w:rsidTr="000230A9">
        <w:tc>
          <w:tcPr>
            <w:tcW w:w="804" w:type="dxa"/>
          </w:tcPr>
          <w:p w:rsidR="0088777B" w:rsidRDefault="0088777B" w:rsidP="008F7157">
            <w:pPr>
              <w:numPr>
                <w:ilvl w:val="0"/>
                <w:numId w:val="1"/>
              </w:numPr>
              <w:jc w:val="center"/>
              <w:rPr>
                <w:lang w:val="uk-UA"/>
              </w:rPr>
            </w:pPr>
          </w:p>
        </w:tc>
        <w:tc>
          <w:tcPr>
            <w:tcW w:w="3445" w:type="dxa"/>
            <w:gridSpan w:val="2"/>
          </w:tcPr>
          <w:p w:rsidR="0088777B" w:rsidRDefault="0088777B" w:rsidP="008F7157">
            <w:pPr>
              <w:rPr>
                <w:lang w:val="uk-UA"/>
              </w:rPr>
            </w:pPr>
            <w:r>
              <w:rPr>
                <w:lang w:val="uk-UA"/>
              </w:rPr>
              <w:t>Найменування державного органу</w:t>
            </w:r>
          </w:p>
        </w:tc>
        <w:tc>
          <w:tcPr>
            <w:tcW w:w="5380" w:type="dxa"/>
          </w:tcPr>
          <w:p w:rsidR="0088777B" w:rsidRDefault="0088777B" w:rsidP="008F7157">
            <w:pPr>
              <w:tabs>
                <w:tab w:val="left" w:pos="327"/>
              </w:tabs>
              <w:jc w:val="both"/>
              <w:rPr>
                <w:lang w:val="uk-UA"/>
              </w:rPr>
            </w:pPr>
            <w:r>
              <w:rPr>
                <w:lang w:val="uk-UA"/>
              </w:rPr>
              <w:t>Національне антикорупційне бюро України (далі – Національне бюро)</w:t>
            </w:r>
          </w:p>
        </w:tc>
      </w:tr>
      <w:tr w:rsidR="0088777B" w:rsidTr="000230A9">
        <w:tc>
          <w:tcPr>
            <w:tcW w:w="804" w:type="dxa"/>
          </w:tcPr>
          <w:p w:rsidR="0088777B" w:rsidRDefault="0088777B" w:rsidP="008F7157">
            <w:pPr>
              <w:numPr>
                <w:ilvl w:val="0"/>
                <w:numId w:val="1"/>
              </w:numPr>
              <w:jc w:val="center"/>
              <w:rPr>
                <w:lang w:val="uk-UA"/>
              </w:rPr>
            </w:pPr>
          </w:p>
        </w:tc>
        <w:tc>
          <w:tcPr>
            <w:tcW w:w="3445" w:type="dxa"/>
            <w:gridSpan w:val="2"/>
          </w:tcPr>
          <w:p w:rsidR="0088777B" w:rsidRDefault="0088777B" w:rsidP="008F7157">
            <w:pPr>
              <w:rPr>
                <w:lang w:val="uk-UA"/>
              </w:rPr>
            </w:pPr>
            <w:r>
              <w:rPr>
                <w:lang w:val="uk-UA"/>
              </w:rPr>
              <w:t>Найменування структурного підрозділу</w:t>
            </w:r>
          </w:p>
        </w:tc>
        <w:tc>
          <w:tcPr>
            <w:tcW w:w="5380" w:type="dxa"/>
          </w:tcPr>
          <w:p w:rsidR="0088777B" w:rsidRDefault="0088777B" w:rsidP="008F7157">
            <w:pPr>
              <w:tabs>
                <w:tab w:val="left" w:pos="342"/>
              </w:tabs>
              <w:jc w:val="both"/>
              <w:rPr>
                <w:lang w:val="uk-UA"/>
              </w:rPr>
            </w:pPr>
            <w:r>
              <w:rPr>
                <w:bCs/>
                <w:lang w:val="uk-UA"/>
              </w:rPr>
              <w:t>Відділ управління даними Управління аналітики та обробки інформації</w:t>
            </w:r>
            <w:r w:rsidR="00455D72">
              <w:rPr>
                <w:bCs/>
                <w:lang w:val="uk-UA"/>
              </w:rPr>
              <w:t xml:space="preserve"> </w:t>
            </w:r>
            <w:r w:rsidR="00455D72" w:rsidRPr="00790E24">
              <w:rPr>
                <w:bCs/>
              </w:rPr>
              <w:t>(</w:t>
            </w:r>
            <w:r w:rsidR="00455D72">
              <w:rPr>
                <w:bCs/>
                <w:lang w:val="uk-UA"/>
              </w:rPr>
              <w:t>далі – Відділ)</w:t>
            </w:r>
          </w:p>
        </w:tc>
      </w:tr>
      <w:tr w:rsidR="0088777B" w:rsidTr="000230A9">
        <w:tc>
          <w:tcPr>
            <w:tcW w:w="804" w:type="dxa"/>
          </w:tcPr>
          <w:p w:rsidR="0088777B" w:rsidRDefault="0088777B" w:rsidP="008F7157">
            <w:pPr>
              <w:numPr>
                <w:ilvl w:val="0"/>
                <w:numId w:val="1"/>
              </w:numPr>
              <w:jc w:val="center"/>
              <w:rPr>
                <w:lang w:val="uk-UA"/>
              </w:rPr>
            </w:pPr>
          </w:p>
        </w:tc>
        <w:tc>
          <w:tcPr>
            <w:tcW w:w="3445" w:type="dxa"/>
            <w:gridSpan w:val="2"/>
          </w:tcPr>
          <w:p w:rsidR="0088777B" w:rsidRDefault="0088777B" w:rsidP="008F7157">
            <w:pPr>
              <w:rPr>
                <w:lang w:val="uk-UA"/>
              </w:rPr>
            </w:pPr>
            <w:r>
              <w:rPr>
                <w:lang w:val="uk-UA"/>
              </w:rPr>
              <w:t>Найменування посади</w:t>
            </w:r>
          </w:p>
        </w:tc>
        <w:tc>
          <w:tcPr>
            <w:tcW w:w="5380" w:type="dxa"/>
          </w:tcPr>
          <w:p w:rsidR="0088777B" w:rsidRDefault="0088777B" w:rsidP="008F7157">
            <w:pPr>
              <w:tabs>
                <w:tab w:val="left" w:pos="327"/>
              </w:tabs>
              <w:jc w:val="both"/>
              <w:rPr>
                <w:bCs/>
                <w:lang w:val="uk-UA"/>
              </w:rPr>
            </w:pPr>
            <w:r>
              <w:rPr>
                <w:bCs/>
                <w:lang w:val="uk-UA"/>
              </w:rPr>
              <w:t xml:space="preserve">Головний спеціаліст </w:t>
            </w:r>
          </w:p>
        </w:tc>
      </w:tr>
      <w:tr w:rsidR="0088777B" w:rsidTr="000230A9">
        <w:tc>
          <w:tcPr>
            <w:tcW w:w="804" w:type="dxa"/>
          </w:tcPr>
          <w:p w:rsidR="0088777B" w:rsidRDefault="0088777B" w:rsidP="008F7157">
            <w:pPr>
              <w:numPr>
                <w:ilvl w:val="0"/>
                <w:numId w:val="1"/>
              </w:numPr>
              <w:jc w:val="center"/>
              <w:rPr>
                <w:caps/>
                <w:lang w:val="uk-UA"/>
              </w:rPr>
            </w:pPr>
          </w:p>
        </w:tc>
        <w:tc>
          <w:tcPr>
            <w:tcW w:w="3445" w:type="dxa"/>
            <w:gridSpan w:val="2"/>
          </w:tcPr>
          <w:p w:rsidR="0088777B" w:rsidRDefault="0088777B" w:rsidP="008F7157">
            <w:pPr>
              <w:rPr>
                <w:caps/>
                <w:lang w:val="uk-UA"/>
              </w:rPr>
            </w:pPr>
            <w:r>
              <w:rPr>
                <w:lang w:val="uk-UA"/>
              </w:rPr>
              <w:t>Категорія посади державної служби</w:t>
            </w:r>
          </w:p>
        </w:tc>
        <w:tc>
          <w:tcPr>
            <w:tcW w:w="5380" w:type="dxa"/>
          </w:tcPr>
          <w:p w:rsidR="0088777B" w:rsidRDefault="0088777B" w:rsidP="008F7157">
            <w:pPr>
              <w:rPr>
                <w:lang w:val="uk-UA"/>
              </w:rPr>
            </w:pPr>
            <w:r>
              <w:rPr>
                <w:lang w:val="uk-UA"/>
              </w:rPr>
              <w:t>«В»</w:t>
            </w:r>
          </w:p>
        </w:tc>
      </w:tr>
      <w:tr w:rsidR="0088777B" w:rsidTr="000230A9">
        <w:trPr>
          <w:trHeight w:val="1188"/>
        </w:trPr>
        <w:tc>
          <w:tcPr>
            <w:tcW w:w="804" w:type="dxa"/>
          </w:tcPr>
          <w:p w:rsidR="0088777B" w:rsidRDefault="0088777B" w:rsidP="008F7157">
            <w:pPr>
              <w:numPr>
                <w:ilvl w:val="0"/>
                <w:numId w:val="1"/>
              </w:numPr>
              <w:jc w:val="center"/>
              <w:rPr>
                <w:caps/>
                <w:lang w:val="uk-UA"/>
              </w:rPr>
            </w:pPr>
          </w:p>
        </w:tc>
        <w:tc>
          <w:tcPr>
            <w:tcW w:w="3445" w:type="dxa"/>
            <w:gridSpan w:val="2"/>
          </w:tcPr>
          <w:p w:rsidR="0088777B" w:rsidRDefault="0088777B" w:rsidP="008F7157">
            <w:pPr>
              <w:rPr>
                <w:caps/>
                <w:lang w:val="uk-UA"/>
              </w:rPr>
            </w:pPr>
            <w:r>
              <w:rPr>
                <w:lang w:val="uk-UA"/>
              </w:rPr>
              <w:t>Мета посади</w:t>
            </w:r>
          </w:p>
        </w:tc>
        <w:tc>
          <w:tcPr>
            <w:tcW w:w="5380" w:type="dxa"/>
          </w:tcPr>
          <w:p w:rsidR="0088777B" w:rsidRDefault="0088777B" w:rsidP="008F7157">
            <w:pPr>
              <w:pStyle w:val="consplusnormal"/>
              <w:shd w:val="clear" w:color="auto" w:fill="FFFFFF"/>
              <w:tabs>
                <w:tab w:val="left" w:pos="327"/>
              </w:tabs>
              <w:spacing w:before="0" w:beforeAutospacing="0" w:after="0" w:afterAutospacing="0"/>
              <w:jc w:val="both"/>
            </w:pPr>
            <w:r>
              <w:t>Забезпечення Національного бюро даними, необхідними для виконання його завдань, та підтримка функціонування бізнес-процесів, пов’язаних з управління даними.</w:t>
            </w:r>
          </w:p>
        </w:tc>
      </w:tr>
      <w:tr w:rsidR="0088777B" w:rsidRPr="000C65DF" w:rsidTr="000230A9">
        <w:trPr>
          <w:trHeight w:val="4668"/>
        </w:trPr>
        <w:tc>
          <w:tcPr>
            <w:tcW w:w="804" w:type="dxa"/>
          </w:tcPr>
          <w:p w:rsidR="0088777B" w:rsidRDefault="0088777B" w:rsidP="008F7157">
            <w:pPr>
              <w:numPr>
                <w:ilvl w:val="0"/>
                <w:numId w:val="1"/>
              </w:numPr>
              <w:jc w:val="center"/>
              <w:rPr>
                <w:lang w:val="uk-UA"/>
              </w:rPr>
            </w:pPr>
          </w:p>
        </w:tc>
        <w:tc>
          <w:tcPr>
            <w:tcW w:w="3445" w:type="dxa"/>
            <w:gridSpan w:val="2"/>
          </w:tcPr>
          <w:p w:rsidR="0088777B" w:rsidRDefault="0088777B" w:rsidP="008F7157">
            <w:pPr>
              <w:rPr>
                <w:lang w:val="uk-UA"/>
              </w:rPr>
            </w:pPr>
            <w:r>
              <w:rPr>
                <w:lang w:val="uk-UA"/>
              </w:rPr>
              <w:t>Зміст виконуваної за посадою роботи</w:t>
            </w:r>
          </w:p>
        </w:tc>
        <w:tc>
          <w:tcPr>
            <w:tcW w:w="5380" w:type="dxa"/>
          </w:tcPr>
          <w:p w:rsidR="0005521E" w:rsidRPr="0005521E" w:rsidRDefault="0005521E" w:rsidP="00B56713">
            <w:pPr>
              <w:pStyle w:val="1"/>
              <w:numPr>
                <w:ilvl w:val="2"/>
                <w:numId w:val="3"/>
              </w:numPr>
              <w:tabs>
                <w:tab w:val="left" w:pos="312"/>
              </w:tabs>
              <w:spacing w:after="0" w:line="240" w:lineRule="auto"/>
              <w:ind w:left="312" w:hanging="283"/>
              <w:jc w:val="both"/>
              <w:rPr>
                <w:rFonts w:ascii="Times New Roman" w:hAnsi="Times New Roman"/>
                <w:spacing w:val="-4"/>
                <w:sz w:val="24"/>
                <w:szCs w:val="24"/>
                <w:shd w:val="clear" w:color="auto" w:fill="FFFFFF"/>
              </w:rPr>
            </w:pPr>
            <w:r w:rsidRPr="0005521E">
              <w:rPr>
                <w:rFonts w:ascii="Times New Roman" w:hAnsi="Times New Roman"/>
                <w:spacing w:val="-4"/>
                <w:sz w:val="24"/>
                <w:szCs w:val="24"/>
                <w:shd w:val="clear" w:color="auto" w:fill="FFFFFF"/>
              </w:rPr>
              <w:t>здійснення заходів зі збору,</w:t>
            </w:r>
            <w:r>
              <w:rPr>
                <w:rFonts w:ascii="Times New Roman" w:hAnsi="Times New Roman"/>
                <w:spacing w:val="-4"/>
                <w:sz w:val="24"/>
                <w:szCs w:val="24"/>
                <w:shd w:val="clear" w:color="auto" w:fill="FFFFFF"/>
              </w:rPr>
              <w:t xml:space="preserve"> </w:t>
            </w:r>
            <w:r w:rsidRPr="0005521E">
              <w:rPr>
                <w:rFonts w:ascii="Times New Roman" w:hAnsi="Times New Roman"/>
                <w:spacing w:val="-4"/>
                <w:sz w:val="24"/>
                <w:szCs w:val="24"/>
                <w:shd w:val="clear" w:color="auto" w:fill="FFFFFF"/>
              </w:rPr>
              <w:t>аналізу та обробки даних (інформації) з метою попередження, виявлення, припинення, розслідування і розкриття корупційних та інших кримінальних правопорушень, віднесених до підслідності Національного бюро</w:t>
            </w:r>
            <w:r w:rsidRPr="0005521E">
              <w:rPr>
                <w:rFonts w:ascii="Times New Roman" w:hAnsi="Times New Roman"/>
                <w:sz w:val="24"/>
                <w:szCs w:val="24"/>
                <w:lang w:eastAsia="ru-RU"/>
              </w:rPr>
              <w:t>;</w:t>
            </w:r>
          </w:p>
          <w:p w:rsidR="0005521E" w:rsidRDefault="0005521E" w:rsidP="0005521E">
            <w:pPr>
              <w:pStyle w:val="1"/>
              <w:numPr>
                <w:ilvl w:val="2"/>
                <w:numId w:val="3"/>
              </w:numPr>
              <w:tabs>
                <w:tab w:val="left" w:pos="312"/>
              </w:tabs>
              <w:spacing w:after="0" w:line="240" w:lineRule="auto"/>
              <w:ind w:left="312"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з</w:t>
            </w:r>
            <w:r w:rsidRPr="0005521E">
              <w:rPr>
                <w:rFonts w:ascii="Times New Roman" w:hAnsi="Times New Roman"/>
                <w:spacing w:val="-4"/>
                <w:sz w:val="24"/>
                <w:szCs w:val="24"/>
                <w:shd w:val="clear" w:color="auto" w:fill="FFFFFF"/>
              </w:rPr>
              <w:t>дійснення</w:t>
            </w:r>
            <w:r>
              <w:rPr>
                <w:rFonts w:ascii="Times New Roman" w:hAnsi="Times New Roman"/>
                <w:spacing w:val="-4"/>
                <w:sz w:val="24"/>
                <w:szCs w:val="24"/>
                <w:shd w:val="clear" w:color="auto" w:fill="FFFFFF"/>
              </w:rPr>
              <w:t xml:space="preserve"> </w:t>
            </w:r>
            <w:r w:rsidRPr="0005521E">
              <w:rPr>
                <w:rFonts w:ascii="Times New Roman" w:hAnsi="Times New Roman"/>
                <w:spacing w:val="-4"/>
                <w:sz w:val="24"/>
                <w:szCs w:val="24"/>
                <w:shd w:val="clear" w:color="auto" w:fill="FFFFFF"/>
              </w:rPr>
              <w:t>інформаційно-аналітичного забезпечення діяльності Національного бюро з метою виявлення та усунення причин і умов, що сприяють вчиненню корупційних та інших кримінальних правопорушень, віднесених до підслідності Національного бюро, у частині розподілу та використання державних (комунальних) коштів, здійснення процедур публічних закупівель, управління державною (комунальною) власністю, здійснення функцій держави у бюджетній сфері та інших сферах державного управління</w:t>
            </w:r>
            <w:r>
              <w:rPr>
                <w:rFonts w:ascii="Times New Roman" w:hAnsi="Times New Roman"/>
                <w:spacing w:val="-4"/>
                <w:sz w:val="24"/>
                <w:szCs w:val="24"/>
                <w:shd w:val="clear" w:color="auto" w:fill="FFFFFF"/>
              </w:rPr>
              <w:t>;</w:t>
            </w:r>
          </w:p>
          <w:p w:rsidR="0005521E" w:rsidRDefault="0005521E" w:rsidP="0005521E">
            <w:pPr>
              <w:pStyle w:val="1"/>
              <w:numPr>
                <w:ilvl w:val="2"/>
                <w:numId w:val="3"/>
              </w:numPr>
              <w:tabs>
                <w:tab w:val="left" w:pos="312"/>
              </w:tabs>
              <w:spacing w:after="0" w:line="240" w:lineRule="auto"/>
              <w:ind w:left="312"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 xml:space="preserve">участь </w:t>
            </w:r>
            <w:r w:rsidRPr="0005521E">
              <w:rPr>
                <w:rFonts w:ascii="Times New Roman" w:hAnsi="Times New Roman"/>
                <w:spacing w:val="-4"/>
                <w:sz w:val="24"/>
                <w:szCs w:val="24"/>
                <w:shd w:val="clear" w:color="auto" w:fill="FFFFFF"/>
              </w:rPr>
              <w:t xml:space="preserve">у виконанні заходів з розширення інформаційно-аналітичних можливостей Національного бюро, управління кримінальними даними та інформацією, у розробці та впровадженні положень угод, договорів, протоколів та нормативно-правових та нормативно-розпорядчих актів, що регулюють інформаційну взаємодію між Національним бюро та іншими правоохоронними та державними органами, органами місцевого </w:t>
            </w:r>
            <w:r w:rsidRPr="0005521E">
              <w:rPr>
                <w:rFonts w:ascii="Times New Roman" w:hAnsi="Times New Roman"/>
                <w:spacing w:val="-4"/>
                <w:sz w:val="24"/>
                <w:szCs w:val="24"/>
                <w:shd w:val="clear" w:color="auto" w:fill="FFFFFF"/>
              </w:rPr>
              <w:lastRenderedPageBreak/>
              <w:t>самоврядування, підприємствами, установами, організаціями</w:t>
            </w:r>
            <w:r>
              <w:rPr>
                <w:rFonts w:ascii="Times New Roman" w:hAnsi="Times New Roman"/>
                <w:spacing w:val="-4"/>
                <w:sz w:val="24"/>
                <w:szCs w:val="24"/>
                <w:shd w:val="clear" w:color="auto" w:fill="FFFFFF"/>
              </w:rPr>
              <w:t>;</w:t>
            </w:r>
          </w:p>
          <w:p w:rsidR="0005521E" w:rsidRDefault="0005521E" w:rsidP="0005521E">
            <w:pPr>
              <w:pStyle w:val="1"/>
              <w:numPr>
                <w:ilvl w:val="2"/>
                <w:numId w:val="3"/>
              </w:numPr>
              <w:tabs>
                <w:tab w:val="left" w:pos="312"/>
              </w:tabs>
              <w:spacing w:after="0" w:line="240" w:lineRule="auto"/>
              <w:ind w:left="312"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п</w:t>
            </w:r>
            <w:r w:rsidRPr="0005521E">
              <w:rPr>
                <w:rFonts w:ascii="Times New Roman" w:hAnsi="Times New Roman"/>
                <w:spacing w:val="-4"/>
                <w:sz w:val="24"/>
                <w:szCs w:val="24"/>
                <w:shd w:val="clear" w:color="auto" w:fill="FFFFFF"/>
              </w:rPr>
              <w:t>роведення аналізу, дослідження, систематизації та узагальнення інформації, яка надходить як інформування або отримується на запит від інших правоохоронних та державних органів, органів місцевого самоврядування, підприємств, установ, організацій, забезпечення її збереження та вжиття заходів щодо її нерозповсюдження</w:t>
            </w:r>
            <w:r>
              <w:rPr>
                <w:rFonts w:ascii="Times New Roman" w:hAnsi="Times New Roman"/>
                <w:spacing w:val="-4"/>
                <w:sz w:val="24"/>
                <w:szCs w:val="24"/>
                <w:shd w:val="clear" w:color="auto" w:fill="FFFFFF"/>
              </w:rPr>
              <w:t>;</w:t>
            </w:r>
          </w:p>
          <w:p w:rsidR="0088777B" w:rsidRPr="0005521E" w:rsidRDefault="0005521E" w:rsidP="0005521E">
            <w:pPr>
              <w:pStyle w:val="1"/>
              <w:numPr>
                <w:ilvl w:val="2"/>
                <w:numId w:val="3"/>
              </w:numPr>
              <w:tabs>
                <w:tab w:val="left" w:pos="312"/>
              </w:tabs>
              <w:ind w:left="312"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у</w:t>
            </w:r>
            <w:r w:rsidRPr="0005521E">
              <w:rPr>
                <w:rFonts w:ascii="Times New Roman" w:hAnsi="Times New Roman"/>
                <w:spacing w:val="-4"/>
                <w:sz w:val="24"/>
                <w:szCs w:val="24"/>
                <w:shd w:val="clear" w:color="auto" w:fill="FFFFFF"/>
              </w:rPr>
              <w:t xml:space="preserve">часть у розробці проєктів нормативно-правових та нормативно-розпорядчих актів з питань, що належать до компетенції Відділу, проєктів концепцій, політик, стандартів, керівництв, інструкцій, правил, </w:t>
            </w:r>
            <w:proofErr w:type="spellStart"/>
            <w:r w:rsidRPr="0005521E">
              <w:rPr>
                <w:rFonts w:ascii="Times New Roman" w:hAnsi="Times New Roman"/>
                <w:spacing w:val="-4"/>
                <w:sz w:val="24"/>
                <w:szCs w:val="24"/>
                <w:shd w:val="clear" w:color="auto" w:fill="FFFFFF"/>
              </w:rPr>
              <w:t>методик</w:t>
            </w:r>
            <w:proofErr w:type="spellEnd"/>
            <w:r w:rsidRPr="0005521E">
              <w:rPr>
                <w:rFonts w:ascii="Times New Roman" w:hAnsi="Times New Roman"/>
                <w:spacing w:val="-4"/>
                <w:sz w:val="24"/>
                <w:szCs w:val="24"/>
                <w:shd w:val="clear" w:color="auto" w:fill="FFFFFF"/>
              </w:rPr>
              <w:t xml:space="preserve"> стосовно інформаційно-аналітичної роботи у Національному бюро</w:t>
            </w:r>
            <w:r>
              <w:rPr>
                <w:rFonts w:ascii="Times New Roman" w:hAnsi="Times New Roman"/>
                <w:spacing w:val="-4"/>
                <w:sz w:val="24"/>
                <w:szCs w:val="24"/>
                <w:shd w:val="clear" w:color="auto" w:fill="FFFFFF"/>
              </w:rPr>
              <w:t>.</w:t>
            </w:r>
          </w:p>
        </w:tc>
      </w:tr>
      <w:tr w:rsidR="0088777B" w:rsidTr="000230A9">
        <w:tc>
          <w:tcPr>
            <w:tcW w:w="804" w:type="dxa"/>
          </w:tcPr>
          <w:p w:rsidR="0088777B" w:rsidRPr="004058A2" w:rsidRDefault="0088777B" w:rsidP="008F7157">
            <w:pPr>
              <w:rPr>
                <w:b/>
                <w:lang w:val="uk-UA"/>
              </w:rPr>
            </w:pPr>
            <w:r w:rsidRPr="004058A2">
              <w:rPr>
                <w:b/>
                <w:lang w:val="uk-UA"/>
              </w:rPr>
              <w:lastRenderedPageBreak/>
              <w:t>ІІ</w:t>
            </w:r>
          </w:p>
        </w:tc>
        <w:tc>
          <w:tcPr>
            <w:tcW w:w="8825" w:type="dxa"/>
            <w:gridSpan w:val="3"/>
          </w:tcPr>
          <w:p w:rsidR="0088777B" w:rsidRDefault="0088777B" w:rsidP="008F7157">
            <w:pPr>
              <w:tabs>
                <w:tab w:val="left" w:pos="327"/>
              </w:tabs>
              <w:jc w:val="center"/>
              <w:rPr>
                <w:lang w:val="uk-UA"/>
              </w:rPr>
            </w:pPr>
            <w:r>
              <w:rPr>
                <w:b/>
                <w:lang w:val="uk-UA"/>
              </w:rPr>
              <w:t>КВАЛІФІКАЦІЙНІ ВИМОГИ</w:t>
            </w:r>
          </w:p>
        </w:tc>
      </w:tr>
      <w:tr w:rsidR="0088777B" w:rsidTr="000230A9">
        <w:tc>
          <w:tcPr>
            <w:tcW w:w="9629" w:type="dxa"/>
            <w:gridSpan w:val="4"/>
          </w:tcPr>
          <w:p w:rsidR="0088777B" w:rsidRDefault="0088777B" w:rsidP="008F7157">
            <w:pPr>
              <w:numPr>
                <w:ilvl w:val="3"/>
                <w:numId w:val="1"/>
              </w:numPr>
              <w:tabs>
                <w:tab w:val="clear" w:pos="2520"/>
              </w:tabs>
              <w:ind w:left="720"/>
              <w:jc w:val="center"/>
              <w:rPr>
                <w:lang w:val="uk-UA"/>
              </w:rPr>
            </w:pPr>
            <w:r>
              <w:rPr>
                <w:i/>
                <w:lang w:val="uk-UA"/>
              </w:rPr>
              <w:t>Загальні вимоги</w:t>
            </w:r>
          </w:p>
        </w:tc>
      </w:tr>
      <w:tr w:rsidR="0088777B" w:rsidTr="000230A9">
        <w:tc>
          <w:tcPr>
            <w:tcW w:w="804" w:type="dxa"/>
            <w:vMerge w:val="restart"/>
          </w:tcPr>
          <w:p w:rsidR="0088777B" w:rsidRDefault="0088777B" w:rsidP="008F7157">
            <w:pPr>
              <w:jc w:val="center"/>
              <w:rPr>
                <w:lang w:val="uk-UA"/>
              </w:rPr>
            </w:pPr>
            <w:r>
              <w:rPr>
                <w:lang w:val="uk-UA"/>
              </w:rPr>
              <w:t>1.1</w:t>
            </w:r>
          </w:p>
        </w:tc>
        <w:tc>
          <w:tcPr>
            <w:tcW w:w="3445" w:type="dxa"/>
            <w:gridSpan w:val="2"/>
          </w:tcPr>
          <w:p w:rsidR="0088777B" w:rsidRDefault="0088777B" w:rsidP="008F7157">
            <w:pPr>
              <w:rPr>
                <w:lang w:val="uk-UA"/>
              </w:rPr>
            </w:pPr>
            <w:r>
              <w:rPr>
                <w:lang w:val="uk-UA"/>
              </w:rPr>
              <w:t>Освіта</w:t>
            </w:r>
          </w:p>
        </w:tc>
        <w:tc>
          <w:tcPr>
            <w:tcW w:w="5380" w:type="dxa"/>
          </w:tcPr>
          <w:p w:rsidR="0088777B" w:rsidRDefault="0088777B" w:rsidP="008F7157">
            <w:pPr>
              <w:tabs>
                <w:tab w:val="left" w:pos="327"/>
              </w:tabs>
              <w:jc w:val="both"/>
              <w:rPr>
                <w:lang w:val="uk-UA"/>
              </w:rPr>
            </w:pPr>
            <w:r>
              <w:rPr>
                <w:lang w:val="uk-UA"/>
              </w:rPr>
              <w:t>Вища</w:t>
            </w:r>
          </w:p>
        </w:tc>
      </w:tr>
      <w:tr w:rsidR="0088777B" w:rsidTr="000230A9">
        <w:tc>
          <w:tcPr>
            <w:tcW w:w="804" w:type="dxa"/>
            <w:vMerge/>
          </w:tcPr>
          <w:p w:rsidR="0088777B" w:rsidRDefault="0088777B" w:rsidP="008F7157">
            <w:pPr>
              <w:jc w:val="center"/>
              <w:rPr>
                <w:lang w:val="uk-UA"/>
              </w:rPr>
            </w:pPr>
          </w:p>
        </w:tc>
        <w:tc>
          <w:tcPr>
            <w:tcW w:w="3445" w:type="dxa"/>
            <w:gridSpan w:val="2"/>
          </w:tcPr>
          <w:p w:rsidR="0088777B" w:rsidRDefault="0088777B" w:rsidP="008F7157">
            <w:pPr>
              <w:rPr>
                <w:lang w:val="uk-UA"/>
              </w:rPr>
            </w:pPr>
            <w:r>
              <w:rPr>
                <w:lang w:val="uk-UA"/>
              </w:rPr>
              <w:t>Ступінь вищої освіти</w:t>
            </w:r>
          </w:p>
        </w:tc>
        <w:tc>
          <w:tcPr>
            <w:tcW w:w="5380" w:type="dxa"/>
          </w:tcPr>
          <w:p w:rsidR="0088777B" w:rsidRDefault="0088777B" w:rsidP="00FC48BF">
            <w:pPr>
              <w:tabs>
                <w:tab w:val="left" w:pos="327"/>
              </w:tabs>
              <w:jc w:val="both"/>
              <w:rPr>
                <w:lang w:val="uk-UA"/>
              </w:rPr>
            </w:pPr>
            <w:r>
              <w:rPr>
                <w:lang w:val="uk-UA"/>
              </w:rPr>
              <w:t>Магістр (спеціаліст), бакалавр (дипломований після 201</w:t>
            </w:r>
            <w:r w:rsidR="00FC48BF" w:rsidRPr="004C7567">
              <w:t>6</w:t>
            </w:r>
            <w:r>
              <w:rPr>
                <w:lang w:val="uk-UA"/>
              </w:rPr>
              <w:t xml:space="preserve"> року)</w:t>
            </w:r>
            <w:r w:rsidR="000851FF">
              <w:rPr>
                <w:lang w:val="uk-UA"/>
              </w:rPr>
              <w:t>.</w:t>
            </w:r>
          </w:p>
        </w:tc>
      </w:tr>
      <w:tr w:rsidR="0088777B" w:rsidTr="000230A9">
        <w:tc>
          <w:tcPr>
            <w:tcW w:w="804" w:type="dxa"/>
          </w:tcPr>
          <w:p w:rsidR="0088777B" w:rsidRDefault="0088777B" w:rsidP="008F7157">
            <w:pPr>
              <w:jc w:val="center"/>
              <w:rPr>
                <w:caps/>
                <w:lang w:val="uk-UA"/>
              </w:rPr>
            </w:pPr>
            <w:r>
              <w:rPr>
                <w:caps/>
                <w:lang w:val="uk-UA"/>
              </w:rPr>
              <w:t>1.2</w:t>
            </w:r>
          </w:p>
        </w:tc>
        <w:tc>
          <w:tcPr>
            <w:tcW w:w="3445" w:type="dxa"/>
            <w:gridSpan w:val="2"/>
          </w:tcPr>
          <w:p w:rsidR="0088777B" w:rsidRDefault="0088777B" w:rsidP="008F7157">
            <w:pPr>
              <w:rPr>
                <w:caps/>
              </w:rPr>
            </w:pPr>
            <w:r>
              <w:rPr>
                <w:lang w:val="uk-UA"/>
              </w:rPr>
              <w:t>Стаж роботи  (тривалість у роках, у тому числі на посадах певної категорії)</w:t>
            </w:r>
          </w:p>
        </w:tc>
        <w:tc>
          <w:tcPr>
            <w:tcW w:w="5380" w:type="dxa"/>
          </w:tcPr>
          <w:p w:rsidR="0088777B" w:rsidRDefault="0088777B" w:rsidP="008F7157">
            <w:pPr>
              <w:tabs>
                <w:tab w:val="left" w:pos="312"/>
              </w:tabs>
              <w:jc w:val="both"/>
              <w:rPr>
                <w:lang w:val="uk-UA"/>
              </w:rPr>
            </w:pPr>
            <w:r>
              <w:rPr>
                <w:lang w:val="uk-UA"/>
              </w:rPr>
              <w:t>Стаж роботи на посадах в підрозділах аналітики, управління даними, аудиту, ревізії, внутрішнього контролю тривалістю не менше одного року.</w:t>
            </w:r>
          </w:p>
        </w:tc>
      </w:tr>
      <w:tr w:rsidR="0088777B" w:rsidTr="000230A9">
        <w:tc>
          <w:tcPr>
            <w:tcW w:w="804" w:type="dxa"/>
          </w:tcPr>
          <w:p w:rsidR="0088777B" w:rsidRDefault="0088777B" w:rsidP="008F7157">
            <w:pPr>
              <w:jc w:val="center"/>
              <w:rPr>
                <w:caps/>
                <w:lang w:val="uk-UA"/>
              </w:rPr>
            </w:pPr>
            <w:r>
              <w:rPr>
                <w:caps/>
                <w:lang w:val="uk-UA"/>
              </w:rPr>
              <w:t>1.3</w:t>
            </w:r>
          </w:p>
        </w:tc>
        <w:tc>
          <w:tcPr>
            <w:tcW w:w="3445" w:type="dxa"/>
            <w:gridSpan w:val="2"/>
          </w:tcPr>
          <w:p w:rsidR="0088777B" w:rsidRDefault="0088777B" w:rsidP="008F7157">
            <w:pPr>
              <w:rPr>
                <w:lang w:val="uk-UA"/>
              </w:rPr>
            </w:pPr>
            <w:r>
              <w:rPr>
                <w:lang w:val="uk-UA"/>
              </w:rPr>
              <w:t>Володіння державною мовою</w:t>
            </w:r>
          </w:p>
        </w:tc>
        <w:tc>
          <w:tcPr>
            <w:tcW w:w="5380" w:type="dxa"/>
          </w:tcPr>
          <w:p w:rsidR="0088777B" w:rsidRDefault="0088777B" w:rsidP="008F7157">
            <w:pPr>
              <w:jc w:val="both"/>
              <w:rPr>
                <w:lang w:val="en-US"/>
              </w:rPr>
            </w:pPr>
            <w:r>
              <w:rPr>
                <w:lang w:val="uk-UA"/>
              </w:rPr>
              <w:t>Вільне</w:t>
            </w:r>
            <w:r>
              <w:rPr>
                <w:lang w:val="en-US"/>
              </w:rPr>
              <w:t>.</w:t>
            </w:r>
          </w:p>
        </w:tc>
      </w:tr>
      <w:tr w:rsidR="0088777B" w:rsidRPr="00AD0CEF" w:rsidTr="000230A9">
        <w:tc>
          <w:tcPr>
            <w:tcW w:w="804" w:type="dxa"/>
          </w:tcPr>
          <w:p w:rsidR="0088777B" w:rsidRDefault="0088777B" w:rsidP="008F7157">
            <w:pPr>
              <w:jc w:val="center"/>
              <w:rPr>
                <w:caps/>
                <w:lang w:val="uk-UA"/>
              </w:rPr>
            </w:pPr>
            <w:r>
              <w:rPr>
                <w:caps/>
                <w:lang w:val="uk-UA"/>
              </w:rPr>
              <w:t>1.4</w:t>
            </w:r>
          </w:p>
        </w:tc>
        <w:tc>
          <w:tcPr>
            <w:tcW w:w="3445" w:type="dxa"/>
            <w:gridSpan w:val="2"/>
          </w:tcPr>
          <w:p w:rsidR="0088777B" w:rsidRDefault="0088777B" w:rsidP="008F7157">
            <w:pPr>
              <w:rPr>
                <w:lang w:val="uk-UA"/>
              </w:rPr>
            </w:pPr>
            <w:r>
              <w:rPr>
                <w:lang w:val="uk-UA" w:eastAsia="uk-UA"/>
              </w:rPr>
              <w:t>Володіння іноземними мовами</w:t>
            </w:r>
          </w:p>
        </w:tc>
        <w:tc>
          <w:tcPr>
            <w:tcW w:w="5380" w:type="dxa"/>
          </w:tcPr>
          <w:p w:rsidR="0088777B" w:rsidRDefault="0088777B" w:rsidP="008F7157">
            <w:pPr>
              <w:jc w:val="both"/>
              <w:rPr>
                <w:lang w:val="uk-UA"/>
              </w:rPr>
            </w:pPr>
            <w:r>
              <w:rPr>
                <w:lang w:val="uk-UA"/>
              </w:rPr>
              <w:t xml:space="preserve">Вільне володіння англійською мовою (на рівні не нижче </w:t>
            </w:r>
            <w:r>
              <w:rPr>
                <w:lang w:val="en-US"/>
              </w:rPr>
              <w:t>Intermediate</w:t>
            </w:r>
            <w:r>
              <w:rPr>
                <w:lang w:val="uk-UA"/>
              </w:rPr>
              <w:t>). Володіння іншими мовами є перевагою.</w:t>
            </w:r>
          </w:p>
        </w:tc>
      </w:tr>
      <w:tr w:rsidR="0088777B" w:rsidTr="000230A9">
        <w:tc>
          <w:tcPr>
            <w:tcW w:w="804" w:type="dxa"/>
          </w:tcPr>
          <w:p w:rsidR="0088777B" w:rsidRDefault="0088777B" w:rsidP="008F7157">
            <w:pPr>
              <w:jc w:val="center"/>
              <w:rPr>
                <w:caps/>
                <w:lang w:val="uk-UA"/>
              </w:rPr>
            </w:pPr>
            <w:r>
              <w:rPr>
                <w:caps/>
                <w:lang w:val="uk-UA"/>
              </w:rPr>
              <w:t>1.5</w:t>
            </w:r>
          </w:p>
        </w:tc>
        <w:tc>
          <w:tcPr>
            <w:tcW w:w="3445" w:type="dxa"/>
            <w:gridSpan w:val="2"/>
          </w:tcPr>
          <w:p w:rsidR="0088777B" w:rsidRDefault="0088777B" w:rsidP="008F7157">
            <w:pPr>
              <w:pStyle w:val="2"/>
              <w:rPr>
                <w:rFonts w:ascii="Times New Roman" w:hAnsi="Times New Roman"/>
                <w:sz w:val="24"/>
                <w:szCs w:val="24"/>
                <w:lang w:val="uk-UA"/>
              </w:rPr>
            </w:pPr>
            <w:r>
              <w:rPr>
                <w:rFonts w:ascii="Times New Roman" w:hAnsi="Times New Roman"/>
                <w:sz w:val="24"/>
                <w:szCs w:val="24"/>
                <w:lang w:val="uk-UA"/>
              </w:rPr>
              <w:t>Інформація про строковість чи безстроковість призначення на посаду</w:t>
            </w:r>
          </w:p>
        </w:tc>
        <w:tc>
          <w:tcPr>
            <w:tcW w:w="5380" w:type="dxa"/>
          </w:tcPr>
          <w:p w:rsidR="0088777B" w:rsidRDefault="0088777B" w:rsidP="008F7157">
            <w:pPr>
              <w:pStyle w:val="a3"/>
              <w:jc w:val="both"/>
              <w:rPr>
                <w:rFonts w:ascii="Times New Roman" w:hAnsi="Times New Roman"/>
                <w:sz w:val="24"/>
                <w:szCs w:val="24"/>
                <w:lang w:val="uk-UA"/>
              </w:rPr>
            </w:pPr>
            <w:r>
              <w:rPr>
                <w:rFonts w:ascii="Times New Roman" w:hAnsi="Times New Roman"/>
                <w:sz w:val="24"/>
                <w:szCs w:val="24"/>
                <w:lang w:val="uk-UA"/>
              </w:rPr>
              <w:t>Безстрокове призначення.</w:t>
            </w:r>
          </w:p>
          <w:p w:rsidR="0088777B" w:rsidRDefault="0088777B" w:rsidP="008F7157">
            <w:pPr>
              <w:pStyle w:val="a3"/>
              <w:jc w:val="both"/>
              <w:rPr>
                <w:rFonts w:ascii="Times New Roman" w:hAnsi="Times New Roman"/>
                <w:sz w:val="24"/>
                <w:szCs w:val="24"/>
                <w:lang w:val="uk-UA"/>
              </w:rPr>
            </w:pPr>
            <w:r>
              <w:rPr>
                <w:rFonts w:ascii="Times New Roman" w:hAnsi="Times New Roman"/>
                <w:sz w:val="24"/>
                <w:szCs w:val="24"/>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8777B" w:rsidTr="008F7157">
        <w:tc>
          <w:tcPr>
            <w:tcW w:w="9629" w:type="dxa"/>
            <w:gridSpan w:val="4"/>
          </w:tcPr>
          <w:p w:rsidR="0088777B" w:rsidRDefault="0088777B" w:rsidP="008F7157">
            <w:pPr>
              <w:numPr>
                <w:ilvl w:val="3"/>
                <w:numId w:val="1"/>
              </w:numPr>
              <w:tabs>
                <w:tab w:val="clear" w:pos="2520"/>
              </w:tabs>
              <w:ind w:left="720"/>
              <w:jc w:val="center"/>
              <w:rPr>
                <w:i/>
                <w:lang w:val="uk-UA"/>
              </w:rPr>
            </w:pPr>
            <w:r>
              <w:rPr>
                <w:i/>
                <w:lang w:val="uk-UA"/>
              </w:rPr>
              <w:t>Спеціальні вимоги</w:t>
            </w:r>
          </w:p>
        </w:tc>
      </w:tr>
      <w:tr w:rsidR="0088777B" w:rsidRPr="000C65DF" w:rsidTr="008F7157">
        <w:trPr>
          <w:trHeight w:val="2024"/>
        </w:trPr>
        <w:tc>
          <w:tcPr>
            <w:tcW w:w="804" w:type="dxa"/>
          </w:tcPr>
          <w:p w:rsidR="0088777B" w:rsidRDefault="0088777B" w:rsidP="008F7157">
            <w:pPr>
              <w:jc w:val="center"/>
              <w:rPr>
                <w:caps/>
                <w:lang w:val="uk-UA"/>
              </w:rPr>
            </w:pPr>
            <w:r>
              <w:rPr>
                <w:caps/>
                <w:lang w:val="uk-UA"/>
              </w:rPr>
              <w:t>2.1</w:t>
            </w:r>
          </w:p>
        </w:tc>
        <w:tc>
          <w:tcPr>
            <w:tcW w:w="3409" w:type="dxa"/>
          </w:tcPr>
          <w:p w:rsidR="0088777B" w:rsidRDefault="0088777B" w:rsidP="008F7157">
            <w:pPr>
              <w:jc w:val="both"/>
              <w:rPr>
                <w:caps/>
                <w:lang w:val="uk-UA"/>
              </w:rPr>
            </w:pPr>
            <w:r>
              <w:rPr>
                <w:lang w:val="uk-UA"/>
              </w:rPr>
              <w:t>Галузь знань (найменування спеціальності)</w:t>
            </w:r>
          </w:p>
        </w:tc>
        <w:tc>
          <w:tcPr>
            <w:tcW w:w="5416" w:type="dxa"/>
            <w:gridSpan w:val="2"/>
          </w:tcPr>
          <w:p w:rsidR="0088777B" w:rsidRDefault="0088777B" w:rsidP="008F7157">
            <w:pPr>
              <w:jc w:val="both"/>
              <w:rPr>
                <w:lang w:val="uk-UA"/>
              </w:rPr>
            </w:pPr>
            <w:r>
              <w:rPr>
                <w:lang w:val="uk-UA"/>
              </w:rPr>
              <w:t>Соціальні та поведінкові науки (Економіка; Міжнародні економічні відносини), Управління та адміністрування (Облік і оподаткування; Фінанси, банківська справа та страхування; Менеджмент; Публічне управління та адміністрування), Інформаційні технології (Інженерія програмного забезпечення; Комп’ютерна інженерія; Системний аналіз), Математика та статистика (Прикладна математика), Право, Воєнні науки, національна безпека, безпека державного кордону (Державна безпека, Безпека державного кордону), Цивільна безпека (Правоохоронна діяльність)</w:t>
            </w:r>
          </w:p>
        </w:tc>
      </w:tr>
      <w:tr w:rsidR="0088777B" w:rsidTr="008F7157">
        <w:trPr>
          <w:trHeight w:val="933"/>
        </w:trPr>
        <w:tc>
          <w:tcPr>
            <w:tcW w:w="804" w:type="dxa"/>
          </w:tcPr>
          <w:p w:rsidR="0088777B" w:rsidRDefault="0088777B" w:rsidP="008F7157">
            <w:pPr>
              <w:jc w:val="center"/>
              <w:rPr>
                <w:caps/>
                <w:lang w:val="uk-UA"/>
              </w:rPr>
            </w:pPr>
            <w:r>
              <w:rPr>
                <w:caps/>
                <w:lang w:val="uk-UA"/>
              </w:rPr>
              <w:t>2.2</w:t>
            </w:r>
          </w:p>
        </w:tc>
        <w:tc>
          <w:tcPr>
            <w:tcW w:w="3409" w:type="dxa"/>
          </w:tcPr>
          <w:p w:rsidR="0088777B" w:rsidRDefault="0088777B" w:rsidP="008F7157">
            <w:pPr>
              <w:rPr>
                <w:caps/>
                <w:lang w:val="uk-UA"/>
              </w:rPr>
            </w:pPr>
            <w:r>
              <w:rPr>
                <w:lang w:val="uk-UA"/>
              </w:rPr>
              <w:t>Спеціальний досвід роботи (тривалість, сфера чи напрямок роботи)</w:t>
            </w:r>
          </w:p>
        </w:tc>
        <w:tc>
          <w:tcPr>
            <w:tcW w:w="5416" w:type="dxa"/>
            <w:gridSpan w:val="2"/>
          </w:tcPr>
          <w:p w:rsidR="0088777B" w:rsidRDefault="0088777B" w:rsidP="008F7157">
            <w:pPr>
              <w:tabs>
                <w:tab w:val="left" w:pos="327"/>
              </w:tabs>
              <w:jc w:val="both"/>
              <w:rPr>
                <w:lang w:val="uk-UA"/>
              </w:rPr>
            </w:pPr>
            <w:r>
              <w:rPr>
                <w:lang w:val="uk-UA"/>
              </w:rPr>
              <w:t>Досвід роботи в економічній сфері (державному чи приватному секторі).</w:t>
            </w:r>
          </w:p>
        </w:tc>
      </w:tr>
      <w:tr w:rsidR="0088777B" w:rsidTr="008F7157">
        <w:trPr>
          <w:trHeight w:val="405"/>
        </w:trPr>
        <w:tc>
          <w:tcPr>
            <w:tcW w:w="804" w:type="dxa"/>
          </w:tcPr>
          <w:p w:rsidR="0088777B" w:rsidRDefault="0088777B" w:rsidP="008F7157">
            <w:pPr>
              <w:jc w:val="center"/>
              <w:rPr>
                <w:caps/>
                <w:lang w:val="uk-UA"/>
              </w:rPr>
            </w:pPr>
            <w:r>
              <w:rPr>
                <w:lang w:val="uk-UA"/>
              </w:rPr>
              <w:br w:type="page"/>
            </w:r>
            <w:r>
              <w:rPr>
                <w:lang w:val="uk-UA"/>
              </w:rPr>
              <w:br w:type="page"/>
            </w:r>
            <w:r>
              <w:rPr>
                <w:caps/>
                <w:lang w:val="uk-UA"/>
              </w:rPr>
              <w:t>2.3</w:t>
            </w:r>
          </w:p>
        </w:tc>
        <w:tc>
          <w:tcPr>
            <w:tcW w:w="3409" w:type="dxa"/>
          </w:tcPr>
          <w:p w:rsidR="0088777B" w:rsidRDefault="0088777B" w:rsidP="008F7157">
            <w:pPr>
              <w:rPr>
                <w:lang w:val="uk-UA"/>
              </w:rPr>
            </w:pPr>
            <w:r>
              <w:rPr>
                <w:lang w:val="uk-UA"/>
              </w:rPr>
              <w:t>Знання законодавства відповідно до посадових обов’язків</w:t>
            </w:r>
          </w:p>
        </w:tc>
        <w:tc>
          <w:tcPr>
            <w:tcW w:w="5416" w:type="dxa"/>
            <w:gridSpan w:val="2"/>
          </w:tcPr>
          <w:p w:rsidR="0088777B" w:rsidRDefault="0088777B" w:rsidP="0088777B">
            <w:pPr>
              <w:pStyle w:val="1"/>
              <w:numPr>
                <w:ilvl w:val="0"/>
                <w:numId w:val="5"/>
              </w:numPr>
              <w:tabs>
                <w:tab w:val="left" w:pos="327"/>
                <w:tab w:val="left" w:pos="359"/>
              </w:tabs>
              <w:spacing w:after="0" w:line="240" w:lineRule="auto"/>
              <w:ind w:left="359" w:hanging="359"/>
              <w:contextualSpacing w:val="0"/>
              <w:jc w:val="both"/>
              <w:rPr>
                <w:rFonts w:ascii="Times New Roman" w:hAnsi="Times New Roman"/>
                <w:sz w:val="24"/>
                <w:szCs w:val="24"/>
              </w:rPr>
            </w:pPr>
            <w:r>
              <w:rPr>
                <w:rFonts w:ascii="Times New Roman" w:hAnsi="Times New Roman"/>
                <w:sz w:val="24"/>
                <w:szCs w:val="24"/>
              </w:rPr>
              <w:t>Конституція України;</w:t>
            </w:r>
          </w:p>
          <w:p w:rsidR="0088777B" w:rsidRDefault="0088777B" w:rsidP="0088777B">
            <w:pPr>
              <w:pStyle w:val="1"/>
              <w:numPr>
                <w:ilvl w:val="0"/>
                <w:numId w:val="5"/>
              </w:numPr>
              <w:tabs>
                <w:tab w:val="left" w:pos="327"/>
                <w:tab w:val="left" w:pos="359"/>
              </w:tabs>
              <w:spacing w:after="0" w:line="240" w:lineRule="auto"/>
              <w:ind w:left="359" w:hanging="359"/>
              <w:contextualSpacing w:val="0"/>
              <w:jc w:val="both"/>
              <w:rPr>
                <w:rFonts w:ascii="Times New Roman" w:hAnsi="Times New Roman"/>
                <w:sz w:val="24"/>
                <w:szCs w:val="24"/>
              </w:rPr>
            </w:pPr>
            <w:r>
              <w:rPr>
                <w:rFonts w:ascii="Times New Roman" w:hAnsi="Times New Roman"/>
                <w:sz w:val="24"/>
                <w:szCs w:val="24"/>
              </w:rPr>
              <w:t>Закон України «Про державну службу»;</w:t>
            </w:r>
          </w:p>
          <w:p w:rsidR="0088777B" w:rsidRDefault="0088777B" w:rsidP="0088777B">
            <w:pPr>
              <w:pStyle w:val="1"/>
              <w:numPr>
                <w:ilvl w:val="0"/>
                <w:numId w:val="5"/>
              </w:numPr>
              <w:tabs>
                <w:tab w:val="left" w:pos="327"/>
                <w:tab w:val="left" w:pos="359"/>
              </w:tabs>
              <w:spacing w:after="0" w:line="240" w:lineRule="auto"/>
              <w:ind w:left="359" w:hanging="359"/>
              <w:contextualSpacing w:val="0"/>
              <w:jc w:val="both"/>
              <w:rPr>
                <w:rFonts w:ascii="Times New Roman" w:hAnsi="Times New Roman"/>
                <w:sz w:val="24"/>
                <w:szCs w:val="24"/>
              </w:rPr>
            </w:pPr>
            <w:r>
              <w:rPr>
                <w:rFonts w:ascii="Times New Roman" w:hAnsi="Times New Roman"/>
                <w:sz w:val="24"/>
                <w:szCs w:val="24"/>
              </w:rPr>
              <w:lastRenderedPageBreak/>
              <w:t>Закон України «Про Національне антикорупційне бюро України»;</w:t>
            </w:r>
          </w:p>
          <w:p w:rsidR="0088777B" w:rsidRDefault="0088777B" w:rsidP="0088777B">
            <w:pPr>
              <w:pStyle w:val="1"/>
              <w:numPr>
                <w:ilvl w:val="0"/>
                <w:numId w:val="5"/>
              </w:numPr>
              <w:tabs>
                <w:tab w:val="left" w:pos="327"/>
                <w:tab w:val="left" w:pos="359"/>
              </w:tabs>
              <w:spacing w:after="0" w:line="240" w:lineRule="auto"/>
              <w:ind w:left="359" w:hanging="359"/>
              <w:contextualSpacing w:val="0"/>
              <w:jc w:val="both"/>
              <w:rPr>
                <w:rFonts w:ascii="Times New Roman" w:hAnsi="Times New Roman"/>
                <w:sz w:val="24"/>
                <w:szCs w:val="24"/>
              </w:rPr>
            </w:pPr>
            <w:r>
              <w:rPr>
                <w:rFonts w:ascii="Times New Roman" w:hAnsi="Times New Roman"/>
                <w:sz w:val="24"/>
                <w:szCs w:val="24"/>
              </w:rPr>
              <w:t>Закон України «Про запобігання корупції».</w:t>
            </w:r>
          </w:p>
        </w:tc>
      </w:tr>
      <w:tr w:rsidR="0088777B" w:rsidTr="008F7157">
        <w:tc>
          <w:tcPr>
            <w:tcW w:w="804" w:type="dxa"/>
          </w:tcPr>
          <w:p w:rsidR="0088777B" w:rsidRDefault="0088777B" w:rsidP="008F7157">
            <w:pPr>
              <w:jc w:val="center"/>
              <w:rPr>
                <w:caps/>
                <w:lang w:val="uk-UA"/>
              </w:rPr>
            </w:pPr>
            <w:r>
              <w:rPr>
                <w:caps/>
                <w:lang w:val="uk-UA"/>
              </w:rPr>
              <w:lastRenderedPageBreak/>
              <w:t>2.4</w:t>
            </w:r>
          </w:p>
        </w:tc>
        <w:tc>
          <w:tcPr>
            <w:tcW w:w="3409" w:type="dxa"/>
          </w:tcPr>
          <w:p w:rsidR="0088777B" w:rsidRDefault="0088777B" w:rsidP="008F7157">
            <w:pPr>
              <w:rPr>
                <w:lang w:val="uk-UA"/>
              </w:rPr>
            </w:pPr>
            <w:r>
              <w:rPr>
                <w:lang w:val="uk-UA"/>
              </w:rPr>
              <w:t>Професійні знання (відповідно до посади з урахуванням вимог спеціальних законів)</w:t>
            </w:r>
          </w:p>
        </w:tc>
        <w:tc>
          <w:tcPr>
            <w:tcW w:w="5416" w:type="dxa"/>
            <w:gridSpan w:val="2"/>
          </w:tcPr>
          <w:p w:rsidR="0088777B" w:rsidRDefault="0088777B" w:rsidP="0088777B">
            <w:pPr>
              <w:pStyle w:val="1"/>
              <w:numPr>
                <w:ilvl w:val="2"/>
                <w:numId w:val="3"/>
              </w:numPr>
              <w:tabs>
                <w:tab w:val="left" w:pos="142"/>
              </w:tabs>
              <w:spacing w:after="0" w:line="240" w:lineRule="auto"/>
              <w:ind w:left="359"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розуміння принципів аналізу фінансово-господарської діяльності;</w:t>
            </w:r>
          </w:p>
          <w:p w:rsidR="0088777B" w:rsidRDefault="0088777B" w:rsidP="0088777B">
            <w:pPr>
              <w:pStyle w:val="1"/>
              <w:numPr>
                <w:ilvl w:val="2"/>
                <w:numId w:val="3"/>
              </w:numPr>
              <w:tabs>
                <w:tab w:val="left" w:pos="142"/>
              </w:tabs>
              <w:spacing w:after="0" w:line="240" w:lineRule="auto"/>
              <w:ind w:left="359"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 xml:space="preserve">методи збору та аналізу інформації, підготовки аналітичної документації; </w:t>
            </w:r>
          </w:p>
          <w:p w:rsidR="0088777B" w:rsidRDefault="0088777B" w:rsidP="0088777B">
            <w:pPr>
              <w:pStyle w:val="1"/>
              <w:numPr>
                <w:ilvl w:val="2"/>
                <w:numId w:val="3"/>
              </w:numPr>
              <w:tabs>
                <w:tab w:val="left" w:pos="142"/>
              </w:tabs>
              <w:spacing w:after="0" w:line="240" w:lineRule="auto"/>
              <w:ind w:left="359"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знання методології опису бізнес-процесів;</w:t>
            </w:r>
          </w:p>
          <w:p w:rsidR="00054453" w:rsidRPr="00054453" w:rsidRDefault="00054453" w:rsidP="00054453">
            <w:pPr>
              <w:pStyle w:val="a5"/>
              <w:numPr>
                <w:ilvl w:val="2"/>
                <w:numId w:val="3"/>
              </w:numPr>
              <w:ind w:left="359" w:hanging="283"/>
              <w:rPr>
                <w:spacing w:val="-4"/>
                <w:shd w:val="clear" w:color="auto" w:fill="FFFFFF"/>
                <w:lang w:val="uk-UA" w:eastAsia="en-US"/>
              </w:rPr>
            </w:pPr>
            <w:r w:rsidRPr="00054453">
              <w:rPr>
                <w:spacing w:val="-4"/>
                <w:shd w:val="clear" w:color="auto" w:fill="FFFFFF"/>
                <w:lang w:val="uk-UA" w:eastAsia="en-US"/>
              </w:rPr>
              <w:t>досконале знання державної мови;</w:t>
            </w:r>
          </w:p>
          <w:p w:rsidR="0088777B" w:rsidRDefault="0088777B" w:rsidP="0088777B">
            <w:pPr>
              <w:pStyle w:val="1"/>
              <w:numPr>
                <w:ilvl w:val="2"/>
                <w:numId w:val="3"/>
              </w:numPr>
              <w:tabs>
                <w:tab w:val="left" w:pos="142"/>
              </w:tabs>
              <w:spacing w:after="0" w:line="240" w:lineRule="auto"/>
              <w:ind w:left="359"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 xml:space="preserve">знання англійської мови на рівні не нижче </w:t>
            </w:r>
            <w:proofErr w:type="spellStart"/>
            <w:r>
              <w:rPr>
                <w:rFonts w:ascii="Times New Roman" w:hAnsi="Times New Roman"/>
                <w:spacing w:val="-4"/>
                <w:sz w:val="24"/>
                <w:szCs w:val="24"/>
                <w:shd w:val="clear" w:color="auto" w:fill="FFFFFF"/>
              </w:rPr>
              <w:t>Intermediate</w:t>
            </w:r>
            <w:proofErr w:type="spellEnd"/>
            <w:r>
              <w:rPr>
                <w:rFonts w:ascii="Times New Roman" w:hAnsi="Times New Roman"/>
                <w:spacing w:val="-4"/>
                <w:sz w:val="24"/>
                <w:szCs w:val="24"/>
                <w:shd w:val="clear" w:color="auto" w:fill="FFFFFF"/>
              </w:rPr>
              <w:t xml:space="preserve"> (додаткове знання інших іноземних мов);</w:t>
            </w:r>
          </w:p>
          <w:p w:rsidR="0088777B" w:rsidRDefault="0088777B" w:rsidP="0088777B">
            <w:pPr>
              <w:pStyle w:val="1"/>
              <w:numPr>
                <w:ilvl w:val="2"/>
                <w:numId w:val="3"/>
              </w:numPr>
              <w:tabs>
                <w:tab w:val="left" w:pos="142"/>
              </w:tabs>
              <w:spacing w:after="0" w:line="240" w:lineRule="auto"/>
              <w:ind w:left="359" w:hanging="283"/>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норми службової, професійної етики та загальні принципи службової поведінки державних службовців.</w:t>
            </w:r>
          </w:p>
        </w:tc>
      </w:tr>
      <w:tr w:rsidR="0088777B" w:rsidTr="008F7157">
        <w:tc>
          <w:tcPr>
            <w:tcW w:w="804" w:type="dxa"/>
          </w:tcPr>
          <w:p w:rsidR="0088777B" w:rsidRDefault="0088777B" w:rsidP="008F7157">
            <w:pPr>
              <w:jc w:val="center"/>
              <w:rPr>
                <w:caps/>
                <w:lang w:val="uk-UA"/>
              </w:rPr>
            </w:pPr>
            <w:r>
              <w:rPr>
                <w:caps/>
                <w:lang w:val="uk-UA"/>
              </w:rPr>
              <w:t>2.5</w:t>
            </w:r>
          </w:p>
        </w:tc>
        <w:tc>
          <w:tcPr>
            <w:tcW w:w="3409" w:type="dxa"/>
          </w:tcPr>
          <w:p w:rsidR="0088777B" w:rsidRDefault="0088777B" w:rsidP="008F7157">
            <w:pPr>
              <w:rPr>
                <w:lang w:val="uk-UA"/>
              </w:rPr>
            </w:pPr>
            <w:r>
              <w:rPr>
                <w:lang w:val="uk-UA"/>
              </w:rPr>
              <w:t>Лідерство</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rPr>
            </w:pPr>
            <w:r>
              <w:rPr>
                <w:rFonts w:ascii="Times New Roman" w:hAnsi="Times New Roman"/>
                <w:sz w:val="24"/>
                <w:szCs w:val="24"/>
              </w:rPr>
              <w:t>вміння ділитися новим знаннями;</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rPr>
              <w:t>вміння допомагати колегам при вирішенні складних завдань</w:t>
            </w:r>
          </w:p>
        </w:tc>
      </w:tr>
      <w:tr w:rsidR="0088777B" w:rsidTr="008F7157">
        <w:tc>
          <w:tcPr>
            <w:tcW w:w="804" w:type="dxa"/>
          </w:tcPr>
          <w:p w:rsidR="0088777B" w:rsidRDefault="0088777B" w:rsidP="008F7157">
            <w:pPr>
              <w:jc w:val="center"/>
              <w:rPr>
                <w:caps/>
                <w:lang w:val="uk-UA"/>
              </w:rPr>
            </w:pPr>
            <w:r>
              <w:rPr>
                <w:caps/>
                <w:lang w:val="uk-UA"/>
              </w:rPr>
              <w:t>2.6</w:t>
            </w:r>
          </w:p>
        </w:tc>
        <w:tc>
          <w:tcPr>
            <w:tcW w:w="3409" w:type="dxa"/>
          </w:tcPr>
          <w:p w:rsidR="0088777B" w:rsidRDefault="0088777B" w:rsidP="008F7157">
            <w:pPr>
              <w:rPr>
                <w:lang w:val="uk-UA"/>
              </w:rPr>
            </w:pPr>
            <w:r>
              <w:rPr>
                <w:lang w:val="uk-UA"/>
              </w:rPr>
              <w:t>Прийняття ефективних рішень</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аналітичні здібності;</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високий рівень розвитку дедуктивного та індуктивного мислення;</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здатність аналізувати багаторівневу інформацію;</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 xml:space="preserve">інтуїція; </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системне мислення.</w:t>
            </w:r>
          </w:p>
        </w:tc>
      </w:tr>
      <w:tr w:rsidR="0088777B" w:rsidTr="008F7157">
        <w:tc>
          <w:tcPr>
            <w:tcW w:w="804" w:type="dxa"/>
          </w:tcPr>
          <w:p w:rsidR="0088777B" w:rsidRDefault="0088777B" w:rsidP="008F7157">
            <w:pPr>
              <w:jc w:val="center"/>
              <w:rPr>
                <w:caps/>
                <w:lang w:val="uk-UA"/>
              </w:rPr>
            </w:pPr>
            <w:r>
              <w:rPr>
                <w:caps/>
                <w:lang w:val="uk-UA"/>
              </w:rPr>
              <w:t>2.7</w:t>
            </w:r>
          </w:p>
        </w:tc>
        <w:tc>
          <w:tcPr>
            <w:tcW w:w="3409" w:type="dxa"/>
          </w:tcPr>
          <w:p w:rsidR="0088777B" w:rsidRDefault="0088777B" w:rsidP="008F7157">
            <w:pPr>
              <w:rPr>
                <w:lang w:val="uk-UA"/>
              </w:rPr>
            </w:pPr>
            <w:r>
              <w:rPr>
                <w:lang w:val="uk-UA"/>
              </w:rPr>
              <w:t>Комунікація та взаємодія</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комунікабельність;</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сміливість, чесність та відповідальність за доручену справу.</w:t>
            </w:r>
          </w:p>
        </w:tc>
      </w:tr>
      <w:tr w:rsidR="0088777B" w:rsidTr="008F7157">
        <w:tc>
          <w:tcPr>
            <w:tcW w:w="804" w:type="dxa"/>
          </w:tcPr>
          <w:p w:rsidR="0088777B" w:rsidRDefault="0088777B" w:rsidP="008F7157">
            <w:pPr>
              <w:jc w:val="center"/>
              <w:rPr>
                <w:caps/>
                <w:lang w:val="uk-UA"/>
              </w:rPr>
            </w:pPr>
            <w:r>
              <w:rPr>
                <w:caps/>
                <w:lang w:val="uk-UA"/>
              </w:rPr>
              <w:t>2.8</w:t>
            </w:r>
          </w:p>
        </w:tc>
        <w:tc>
          <w:tcPr>
            <w:tcW w:w="3409" w:type="dxa"/>
          </w:tcPr>
          <w:p w:rsidR="0088777B" w:rsidRDefault="0088777B" w:rsidP="008F7157">
            <w:pPr>
              <w:rPr>
                <w:lang w:val="uk-UA"/>
              </w:rPr>
            </w:pPr>
            <w:r>
              <w:rPr>
                <w:lang w:val="uk-UA"/>
              </w:rPr>
              <w:t>Якісне виконання поставлених завдань</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здатність максимально використовувати власні можливості;</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неупередженість та об’єктивність.</w:t>
            </w:r>
          </w:p>
        </w:tc>
      </w:tr>
      <w:tr w:rsidR="0088777B" w:rsidTr="008F7157">
        <w:tc>
          <w:tcPr>
            <w:tcW w:w="804" w:type="dxa"/>
          </w:tcPr>
          <w:p w:rsidR="0088777B" w:rsidRDefault="0088777B" w:rsidP="008F7157">
            <w:pPr>
              <w:jc w:val="center"/>
              <w:rPr>
                <w:caps/>
                <w:lang w:val="uk-UA"/>
              </w:rPr>
            </w:pPr>
            <w:r>
              <w:rPr>
                <w:caps/>
                <w:lang w:val="uk-UA"/>
              </w:rPr>
              <w:t>2.9</w:t>
            </w:r>
          </w:p>
        </w:tc>
        <w:tc>
          <w:tcPr>
            <w:tcW w:w="3409" w:type="dxa"/>
          </w:tcPr>
          <w:p w:rsidR="0088777B" w:rsidRDefault="0088777B" w:rsidP="008F7157">
            <w:pPr>
              <w:rPr>
                <w:lang w:val="uk-UA"/>
              </w:rPr>
            </w:pPr>
            <w:r>
              <w:rPr>
                <w:lang w:val="uk-UA"/>
              </w:rPr>
              <w:t>Командна робота та взаємодія</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rPr>
              <w:t>здатність виконувати колегіальну роботу;</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інтелектуальна та емоційна зрілість.</w:t>
            </w:r>
          </w:p>
        </w:tc>
      </w:tr>
      <w:tr w:rsidR="0088777B" w:rsidTr="008F7157">
        <w:tc>
          <w:tcPr>
            <w:tcW w:w="804" w:type="dxa"/>
          </w:tcPr>
          <w:p w:rsidR="0088777B" w:rsidRDefault="0088777B" w:rsidP="008F7157">
            <w:pPr>
              <w:jc w:val="center"/>
              <w:rPr>
                <w:caps/>
                <w:lang w:val="uk-UA"/>
              </w:rPr>
            </w:pPr>
            <w:r>
              <w:rPr>
                <w:caps/>
                <w:lang w:val="uk-UA"/>
              </w:rPr>
              <w:t>2.10</w:t>
            </w:r>
          </w:p>
        </w:tc>
        <w:tc>
          <w:tcPr>
            <w:tcW w:w="3409" w:type="dxa"/>
          </w:tcPr>
          <w:p w:rsidR="0088777B" w:rsidRDefault="0088777B" w:rsidP="008F7157">
            <w:pPr>
              <w:rPr>
                <w:lang w:val="uk-UA"/>
              </w:rPr>
            </w:pPr>
            <w:r>
              <w:rPr>
                <w:lang w:val="uk-UA"/>
              </w:rPr>
              <w:t>Сприйняття змін</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стійкість до стресу.</w:t>
            </w:r>
          </w:p>
        </w:tc>
      </w:tr>
      <w:tr w:rsidR="0088777B" w:rsidRPr="0033510B" w:rsidTr="008F7157">
        <w:tc>
          <w:tcPr>
            <w:tcW w:w="804" w:type="dxa"/>
          </w:tcPr>
          <w:p w:rsidR="0088777B" w:rsidRDefault="0088777B" w:rsidP="008F7157">
            <w:pPr>
              <w:jc w:val="center"/>
              <w:rPr>
                <w:caps/>
                <w:lang w:val="uk-UA"/>
              </w:rPr>
            </w:pPr>
            <w:r>
              <w:rPr>
                <w:caps/>
                <w:lang w:val="uk-UA"/>
              </w:rPr>
              <w:t>2.11</w:t>
            </w:r>
          </w:p>
        </w:tc>
        <w:tc>
          <w:tcPr>
            <w:tcW w:w="3409" w:type="dxa"/>
          </w:tcPr>
          <w:p w:rsidR="0088777B" w:rsidRDefault="0088777B" w:rsidP="008F7157">
            <w:pPr>
              <w:rPr>
                <w:lang w:val="uk-UA"/>
              </w:rPr>
            </w:pPr>
            <w:r>
              <w:rPr>
                <w:lang w:val="uk-UA"/>
              </w:rPr>
              <w:t>Технічні вміння</w:t>
            </w:r>
          </w:p>
        </w:tc>
        <w:tc>
          <w:tcPr>
            <w:tcW w:w="5416" w:type="dxa"/>
            <w:gridSpan w:val="2"/>
          </w:tcPr>
          <w:p w:rsidR="00486872" w:rsidRPr="00FF5E07" w:rsidRDefault="0088777B" w:rsidP="00FF5E07">
            <w:pPr>
              <w:pStyle w:val="1"/>
              <w:numPr>
                <w:ilvl w:val="2"/>
                <w:numId w:val="3"/>
              </w:numPr>
              <w:spacing w:after="0" w:line="240" w:lineRule="auto"/>
              <w:ind w:left="278" w:hanging="287"/>
              <w:jc w:val="both"/>
              <w:rPr>
                <w:rFonts w:ascii="Times New Roman" w:hAnsi="Times New Roman"/>
                <w:sz w:val="24"/>
                <w:szCs w:val="24"/>
                <w:lang w:eastAsia="ru-RU"/>
              </w:rPr>
            </w:pPr>
            <w:r>
              <w:rPr>
                <w:rFonts w:ascii="Times New Roman" w:hAnsi="Times New Roman"/>
                <w:sz w:val="24"/>
                <w:szCs w:val="24"/>
                <w:lang w:eastAsia="ru-RU"/>
              </w:rPr>
              <w:t xml:space="preserve">досвідчений користувач </w:t>
            </w:r>
            <w:r w:rsidR="00486872">
              <w:rPr>
                <w:rFonts w:ascii="Times New Roman" w:hAnsi="Times New Roman"/>
                <w:sz w:val="24"/>
                <w:szCs w:val="24"/>
                <w:lang w:eastAsia="ru-RU"/>
              </w:rPr>
              <w:t xml:space="preserve">Excel, </w:t>
            </w:r>
            <w:r w:rsidR="00486872" w:rsidRPr="00FF5E07">
              <w:rPr>
                <w:rFonts w:ascii="Times New Roman" w:hAnsi="Times New Roman"/>
                <w:sz w:val="24"/>
                <w:szCs w:val="24"/>
                <w:lang w:eastAsia="ru-RU"/>
              </w:rPr>
              <w:t>Power</w:t>
            </w:r>
            <w:r w:rsidR="00486872" w:rsidRPr="00486872">
              <w:rPr>
                <w:rFonts w:ascii="Times New Roman" w:hAnsi="Times New Roman"/>
                <w:sz w:val="24"/>
                <w:szCs w:val="24"/>
                <w:lang w:eastAsia="ru-RU"/>
              </w:rPr>
              <w:t xml:space="preserve"> </w:t>
            </w:r>
            <w:r w:rsidR="00486872" w:rsidRPr="00FF5E07">
              <w:rPr>
                <w:rFonts w:ascii="Times New Roman" w:hAnsi="Times New Roman"/>
                <w:sz w:val="24"/>
                <w:szCs w:val="24"/>
                <w:lang w:eastAsia="ru-RU"/>
              </w:rPr>
              <w:t>BI</w:t>
            </w:r>
            <w:r w:rsidR="00486872">
              <w:rPr>
                <w:rFonts w:ascii="Times New Roman" w:hAnsi="Times New Roman"/>
                <w:sz w:val="24"/>
                <w:szCs w:val="24"/>
                <w:lang w:eastAsia="ru-RU"/>
              </w:rPr>
              <w:t xml:space="preserve">, </w:t>
            </w:r>
            <w:r>
              <w:rPr>
                <w:rFonts w:ascii="Times New Roman" w:hAnsi="Times New Roman"/>
                <w:sz w:val="24"/>
                <w:szCs w:val="24"/>
                <w:lang w:eastAsia="ru-RU"/>
              </w:rPr>
              <w:t xml:space="preserve">Word, PowerPoint, </w:t>
            </w:r>
            <w:r w:rsidRPr="00FF5E07">
              <w:rPr>
                <w:rFonts w:ascii="Times New Roman" w:hAnsi="Times New Roman"/>
                <w:sz w:val="24"/>
                <w:szCs w:val="24"/>
                <w:lang w:eastAsia="ru-RU"/>
              </w:rPr>
              <w:t>Access</w:t>
            </w:r>
            <w:r w:rsidR="00486872">
              <w:rPr>
                <w:rFonts w:ascii="Times New Roman" w:hAnsi="Times New Roman"/>
                <w:sz w:val="24"/>
                <w:szCs w:val="24"/>
                <w:lang w:eastAsia="ru-RU"/>
              </w:rPr>
              <w:t>;</w:t>
            </w:r>
          </w:p>
          <w:p w:rsidR="0088777B" w:rsidRDefault="00486872" w:rsidP="00FF5E07">
            <w:pPr>
              <w:pStyle w:val="1"/>
              <w:numPr>
                <w:ilvl w:val="2"/>
                <w:numId w:val="3"/>
              </w:numPr>
              <w:spacing w:after="0" w:line="240" w:lineRule="auto"/>
              <w:ind w:left="278" w:hanging="287"/>
              <w:jc w:val="both"/>
              <w:rPr>
                <w:rFonts w:ascii="Times New Roman" w:hAnsi="Times New Roman"/>
                <w:spacing w:val="-4"/>
                <w:sz w:val="24"/>
                <w:szCs w:val="24"/>
                <w:shd w:val="clear" w:color="auto" w:fill="FFFFFF"/>
              </w:rPr>
            </w:pPr>
            <w:r>
              <w:rPr>
                <w:rFonts w:ascii="Times New Roman" w:hAnsi="Times New Roman"/>
                <w:sz w:val="24"/>
                <w:szCs w:val="24"/>
                <w:lang w:eastAsia="ru-RU"/>
              </w:rPr>
              <w:t xml:space="preserve">знання мови запитів </w:t>
            </w:r>
            <w:r w:rsidR="0088777B" w:rsidRPr="00FF5E07">
              <w:rPr>
                <w:rFonts w:ascii="Times New Roman" w:hAnsi="Times New Roman"/>
                <w:sz w:val="24"/>
                <w:szCs w:val="24"/>
                <w:lang w:eastAsia="ru-RU"/>
              </w:rPr>
              <w:t>SQL</w:t>
            </w:r>
            <w:r>
              <w:rPr>
                <w:rFonts w:ascii="Times New Roman" w:hAnsi="Times New Roman"/>
                <w:sz w:val="24"/>
                <w:szCs w:val="24"/>
                <w:lang w:eastAsia="ru-RU"/>
              </w:rPr>
              <w:t xml:space="preserve"> та </w:t>
            </w:r>
            <w:r w:rsidR="00BF7978">
              <w:rPr>
                <w:rFonts w:ascii="Times New Roman" w:hAnsi="Times New Roman"/>
                <w:sz w:val="24"/>
                <w:szCs w:val="24"/>
                <w:lang w:eastAsia="ru-RU"/>
              </w:rPr>
              <w:t xml:space="preserve">мови програмування </w:t>
            </w:r>
            <w:r w:rsidRPr="00FF5E07">
              <w:rPr>
                <w:rFonts w:ascii="Times New Roman" w:hAnsi="Times New Roman"/>
                <w:sz w:val="24"/>
                <w:szCs w:val="24"/>
                <w:lang w:eastAsia="ru-RU"/>
              </w:rPr>
              <w:t xml:space="preserve">Python </w:t>
            </w:r>
            <w:r>
              <w:rPr>
                <w:rFonts w:ascii="Times New Roman" w:hAnsi="Times New Roman"/>
                <w:sz w:val="24"/>
                <w:szCs w:val="24"/>
                <w:lang w:eastAsia="ru-RU"/>
              </w:rPr>
              <w:t>для обробки та аналізу даних</w:t>
            </w:r>
            <w:r w:rsidR="00FF5E07">
              <w:rPr>
                <w:rFonts w:ascii="Times New Roman" w:hAnsi="Times New Roman"/>
                <w:sz w:val="24"/>
                <w:szCs w:val="24"/>
                <w:lang w:eastAsia="ru-RU"/>
              </w:rPr>
              <w:t xml:space="preserve"> </w:t>
            </w:r>
            <w:r w:rsidR="00FF5E07" w:rsidRPr="00FF5E07">
              <w:rPr>
                <w:rFonts w:ascii="Times New Roman" w:hAnsi="Times New Roman"/>
                <w:sz w:val="24"/>
                <w:szCs w:val="24"/>
                <w:lang w:eastAsia="ru-RU"/>
              </w:rPr>
              <w:t>є перевагою</w:t>
            </w:r>
            <w:r w:rsidR="0088777B">
              <w:rPr>
                <w:rFonts w:ascii="Times New Roman" w:hAnsi="Times New Roman"/>
                <w:sz w:val="24"/>
                <w:szCs w:val="24"/>
                <w:lang w:eastAsia="ru-RU"/>
              </w:rPr>
              <w:t>.</w:t>
            </w:r>
          </w:p>
        </w:tc>
      </w:tr>
      <w:tr w:rsidR="0088777B" w:rsidRPr="00486872" w:rsidTr="008F7157">
        <w:tc>
          <w:tcPr>
            <w:tcW w:w="804" w:type="dxa"/>
          </w:tcPr>
          <w:p w:rsidR="0088777B" w:rsidRDefault="0088777B" w:rsidP="008F7157">
            <w:pPr>
              <w:jc w:val="center"/>
              <w:rPr>
                <w:caps/>
                <w:lang w:val="uk-UA"/>
              </w:rPr>
            </w:pPr>
            <w:r>
              <w:rPr>
                <w:caps/>
                <w:lang w:val="uk-UA"/>
              </w:rPr>
              <w:t>2.12</w:t>
            </w:r>
          </w:p>
        </w:tc>
        <w:tc>
          <w:tcPr>
            <w:tcW w:w="3409" w:type="dxa"/>
          </w:tcPr>
          <w:p w:rsidR="0088777B" w:rsidRDefault="0088777B" w:rsidP="008F7157">
            <w:pPr>
              <w:rPr>
                <w:lang w:val="uk-UA"/>
              </w:rPr>
            </w:pPr>
            <w:r>
              <w:rPr>
                <w:lang w:val="uk-UA"/>
              </w:rPr>
              <w:t>Особистісні компетенції</w:t>
            </w:r>
          </w:p>
        </w:tc>
        <w:tc>
          <w:tcPr>
            <w:tcW w:w="5416" w:type="dxa"/>
            <w:gridSpan w:val="2"/>
          </w:tcPr>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логічність мислення;</w:t>
            </w:r>
          </w:p>
          <w:p w:rsidR="0088777B" w:rsidRDefault="0088777B" w:rsidP="0088777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добре розвинена пам'ять;</w:t>
            </w:r>
          </w:p>
          <w:p w:rsidR="0088777B" w:rsidRDefault="0088777B" w:rsidP="0088777B">
            <w:pPr>
              <w:pStyle w:val="1"/>
              <w:numPr>
                <w:ilvl w:val="0"/>
                <w:numId w:val="2"/>
              </w:numPr>
              <w:spacing w:after="0" w:line="240" w:lineRule="auto"/>
              <w:ind w:left="273" w:hanging="284"/>
              <w:rPr>
                <w:rFonts w:ascii="Times New Roman" w:hAnsi="Times New Roman"/>
                <w:sz w:val="24"/>
                <w:szCs w:val="24"/>
              </w:rPr>
            </w:pPr>
            <w:r>
              <w:rPr>
                <w:rFonts w:ascii="Times New Roman" w:hAnsi="Times New Roman"/>
                <w:sz w:val="24"/>
                <w:szCs w:val="24"/>
                <w:lang w:eastAsia="ru-RU"/>
              </w:rPr>
              <w:t>позитивна репутація.</w:t>
            </w:r>
          </w:p>
        </w:tc>
      </w:tr>
      <w:tr w:rsidR="0088777B" w:rsidRPr="00486872" w:rsidTr="008F7157">
        <w:tc>
          <w:tcPr>
            <w:tcW w:w="804" w:type="dxa"/>
          </w:tcPr>
          <w:p w:rsidR="0088777B" w:rsidRPr="00486872" w:rsidRDefault="0088777B" w:rsidP="008F7157">
            <w:pPr>
              <w:jc w:val="center"/>
              <w:rPr>
                <w:b/>
                <w:caps/>
                <w:lang w:val="uk-UA"/>
              </w:rPr>
            </w:pPr>
            <w:r w:rsidRPr="004058A2">
              <w:rPr>
                <w:b/>
                <w:caps/>
                <w:lang w:val="uk-UA"/>
              </w:rPr>
              <w:t>ІІІ</w:t>
            </w:r>
          </w:p>
        </w:tc>
        <w:tc>
          <w:tcPr>
            <w:tcW w:w="8825" w:type="dxa"/>
            <w:gridSpan w:val="3"/>
          </w:tcPr>
          <w:p w:rsidR="0088777B" w:rsidRDefault="0088777B" w:rsidP="008F7157">
            <w:pPr>
              <w:pStyle w:val="1"/>
              <w:tabs>
                <w:tab w:val="left" w:pos="342"/>
              </w:tabs>
              <w:spacing w:after="0" w:line="240" w:lineRule="auto"/>
              <w:ind w:left="357"/>
              <w:jc w:val="center"/>
              <w:rPr>
                <w:rFonts w:ascii="Times New Roman" w:hAnsi="Times New Roman"/>
                <w:b/>
                <w:sz w:val="24"/>
                <w:szCs w:val="24"/>
              </w:rPr>
            </w:pPr>
            <w:r w:rsidRPr="00486872">
              <w:rPr>
                <w:rFonts w:ascii="Times New Roman" w:hAnsi="Times New Roman"/>
                <w:b/>
                <w:sz w:val="24"/>
                <w:szCs w:val="24"/>
              </w:rPr>
              <w:t>ІНШІ ВІДОМОСТІ</w:t>
            </w:r>
          </w:p>
        </w:tc>
      </w:tr>
      <w:tr w:rsidR="0088777B" w:rsidTr="008F7157">
        <w:tc>
          <w:tcPr>
            <w:tcW w:w="804" w:type="dxa"/>
          </w:tcPr>
          <w:p w:rsidR="0088777B" w:rsidRPr="004058A2" w:rsidRDefault="0088777B" w:rsidP="008F7157">
            <w:pPr>
              <w:jc w:val="center"/>
              <w:rPr>
                <w:caps/>
                <w:lang w:val="uk-UA"/>
              </w:rPr>
            </w:pPr>
            <w:r>
              <w:rPr>
                <w:caps/>
                <w:lang w:val="uk-UA"/>
              </w:rPr>
              <w:t>3.1</w:t>
            </w:r>
          </w:p>
        </w:tc>
        <w:tc>
          <w:tcPr>
            <w:tcW w:w="3409" w:type="dxa"/>
          </w:tcPr>
          <w:p w:rsidR="0088777B" w:rsidRDefault="0088777B" w:rsidP="008F7157">
            <w:pPr>
              <w:rPr>
                <w:lang w:val="uk-UA"/>
              </w:rPr>
            </w:pPr>
            <w:r>
              <w:rPr>
                <w:lang w:val="uk-UA"/>
              </w:rPr>
              <w:t>Кваліфікаційний іспит (тестування)</w:t>
            </w:r>
          </w:p>
        </w:tc>
        <w:tc>
          <w:tcPr>
            <w:tcW w:w="5416" w:type="dxa"/>
            <w:gridSpan w:val="2"/>
          </w:tcPr>
          <w:p w:rsidR="0088777B" w:rsidRDefault="0088777B" w:rsidP="008F7157">
            <w:pPr>
              <w:pStyle w:val="1"/>
              <w:spacing w:after="0" w:line="240" w:lineRule="auto"/>
              <w:ind w:left="0"/>
              <w:rPr>
                <w:rFonts w:ascii="Times New Roman" w:hAnsi="Times New Roman"/>
                <w:sz w:val="24"/>
                <w:szCs w:val="24"/>
              </w:rPr>
            </w:pPr>
            <w:r>
              <w:rPr>
                <w:rFonts w:ascii="Times New Roman" w:hAnsi="Times New Roman"/>
                <w:sz w:val="24"/>
                <w:szCs w:val="24"/>
                <w:lang w:eastAsia="ru-RU"/>
              </w:rPr>
              <w:t>Тестування</w:t>
            </w:r>
            <w:r>
              <w:rPr>
                <w:rFonts w:ascii="Times New Roman" w:hAnsi="Times New Roman"/>
                <w:sz w:val="24"/>
                <w:szCs w:val="24"/>
              </w:rPr>
              <w:t xml:space="preserve"> на знання законодавства </w:t>
            </w:r>
            <w:r>
              <w:rPr>
                <w:rFonts w:ascii="Times New Roman" w:hAnsi="Times New Roman"/>
                <w:sz w:val="24"/>
                <w:szCs w:val="24"/>
              </w:rPr>
              <w:br/>
              <w:t>1-го рівня (</w:t>
            </w:r>
            <w:hyperlink r:id="rId6">
              <w:r>
                <w:rPr>
                  <w:rStyle w:val="a4"/>
                  <w:rFonts w:ascii="Times New Roman" w:hAnsi="Times New Roman"/>
                  <w:sz w:val="24"/>
                  <w:szCs w:val="24"/>
                </w:rPr>
                <w:t>https://nabu.gov.ua/perelik-pytan-do-kvalifikaciynogo-ispytu</w:t>
              </w:r>
            </w:hyperlink>
            <w:r>
              <w:rPr>
                <w:rFonts w:ascii="Times New Roman" w:hAnsi="Times New Roman"/>
                <w:sz w:val="24"/>
                <w:szCs w:val="24"/>
              </w:rPr>
              <w:t>).</w:t>
            </w:r>
          </w:p>
        </w:tc>
      </w:tr>
      <w:tr w:rsidR="0088777B" w:rsidTr="008F7157">
        <w:tc>
          <w:tcPr>
            <w:tcW w:w="804" w:type="dxa"/>
          </w:tcPr>
          <w:p w:rsidR="0088777B" w:rsidRDefault="0088777B" w:rsidP="008F7157">
            <w:pPr>
              <w:jc w:val="center"/>
              <w:rPr>
                <w:caps/>
                <w:lang w:val="uk-UA"/>
              </w:rPr>
            </w:pPr>
            <w:r>
              <w:rPr>
                <w:caps/>
                <w:lang w:val="uk-UA"/>
              </w:rPr>
              <w:t>3.2</w:t>
            </w:r>
          </w:p>
        </w:tc>
        <w:tc>
          <w:tcPr>
            <w:tcW w:w="3409" w:type="dxa"/>
          </w:tcPr>
          <w:p w:rsidR="0088777B" w:rsidRDefault="0088777B" w:rsidP="008F7157">
            <w:pPr>
              <w:rPr>
                <w:lang w:val="uk-UA"/>
              </w:rPr>
            </w:pPr>
            <w:r>
              <w:rPr>
                <w:lang w:val="uk-UA"/>
              </w:rPr>
              <w:t>Перелік документів:</w:t>
            </w:r>
          </w:p>
        </w:tc>
        <w:tc>
          <w:tcPr>
            <w:tcW w:w="5416" w:type="dxa"/>
            <w:gridSpan w:val="2"/>
          </w:tcPr>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письмова заява про участь у конкурсі встановленого зразка;</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копія паспорта громадянина України;</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копія реєстраційної картки платника податків;</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 xml:space="preserve">заповнена власноруч або за допомогою комп’ютера анкета кандидата на посаду до </w:t>
            </w:r>
            <w:r>
              <w:rPr>
                <w:lang w:val="uk-UA" w:eastAsia="uk-UA"/>
              </w:rPr>
              <w:lastRenderedPageBreak/>
              <w:t>Національного антикорупційного бюро України та заповнена власноруч автобіографія;</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копія трудової книжки або витяг з послужного списку;</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фотокартка розміром 4 х 6 см;</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копія (копії) документа (документів) про вищу освіту із додатками, присвоєння вченого звання, присудження наукового ступеня;</w:t>
            </w:r>
          </w:p>
          <w:p w:rsidR="0088777B" w:rsidRDefault="0088777B" w:rsidP="0088777B">
            <w:pPr>
              <w:numPr>
                <w:ilvl w:val="0"/>
                <w:numId w:val="4"/>
              </w:numPr>
              <w:shd w:val="clear" w:color="auto" w:fill="FFFFFF"/>
              <w:tabs>
                <w:tab w:val="clear" w:pos="720"/>
                <w:tab w:val="left" w:pos="359"/>
              </w:tabs>
              <w:ind w:left="0" w:hanging="1"/>
              <w:jc w:val="both"/>
              <w:rPr>
                <w:lang w:val="uk-UA" w:eastAsia="uk-UA"/>
              </w:rPr>
            </w:pPr>
            <w:r>
              <w:rPr>
                <w:lang w:val="uk-UA" w:eastAsia="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2D257A" w:rsidRPr="002D257A" w:rsidRDefault="0088777B" w:rsidP="002D257A">
            <w:pPr>
              <w:pStyle w:val="a5"/>
              <w:numPr>
                <w:ilvl w:val="0"/>
                <w:numId w:val="4"/>
              </w:numPr>
              <w:tabs>
                <w:tab w:val="clear" w:pos="720"/>
                <w:tab w:val="left" w:pos="346"/>
              </w:tabs>
              <w:ind w:left="0" w:firstLine="0"/>
              <w:jc w:val="both"/>
              <w:rPr>
                <w:lang w:val="uk-UA"/>
              </w:rPr>
            </w:pPr>
            <w:r w:rsidRPr="002D257A">
              <w:rPr>
                <w:lang w:val="uk-UA" w:eastAsia="uk-UA"/>
              </w:rPr>
              <w:t xml:space="preserve">роздрукована копія декларації особи, уповноваженої на виконання функцій держави або місцевого самоврядування, </w:t>
            </w:r>
            <w:r w:rsidRPr="002D257A">
              <w:rPr>
                <w:lang w:val="uk-UA"/>
              </w:rPr>
              <w:t>за минулий рік</w:t>
            </w:r>
            <w:r w:rsidRPr="002D257A">
              <w:rPr>
                <w:lang w:val="uk-UA" w:eastAsia="uk-UA"/>
              </w:rPr>
              <w:t>, поданої у порядку, встановленому Законом України «Про запобігання корупції», як кандидата на посаду. </w:t>
            </w:r>
            <w:r w:rsidRPr="002D257A">
              <w:rPr>
                <w:i/>
                <w:iCs/>
                <w:lang w:val="uk-UA" w:eastAsia="uk-UA"/>
              </w:rPr>
              <w:t>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«Займана посада (або посада, на яку претендує як кандидат)» зазначає «Головний спеціаліст відділу управління даними Управління аналітики та обробки інформації»;</w:t>
            </w:r>
            <w:r w:rsidR="0066204A" w:rsidRPr="002D257A">
              <w:rPr>
                <w:lang w:val="uk-UA"/>
              </w:rPr>
              <w:t>*</w:t>
            </w:r>
          </w:p>
          <w:p w:rsidR="0066204A" w:rsidRPr="00603DB0" w:rsidRDefault="0066204A" w:rsidP="0066204A">
            <w:pPr>
              <w:tabs>
                <w:tab w:val="left" w:pos="880"/>
              </w:tabs>
              <w:ind w:left="305"/>
              <w:jc w:val="both"/>
              <w:rPr>
                <w:i/>
                <w:lang w:val="uk-UA"/>
              </w:rPr>
            </w:pPr>
            <w:r w:rsidRPr="00603DB0">
              <w:rPr>
                <w:i/>
                <w:lang w:val="uk-UA"/>
              </w:rPr>
              <w:t>* Особи, які беруть участь у конкурсі на вакантні посади у період дії воєнного стану, можуть не подавати до конкурсної</w:t>
            </w:r>
            <w:r w:rsidRPr="00603DB0">
              <w:rPr>
                <w:lang w:val="uk-UA"/>
              </w:rPr>
              <w:t xml:space="preserve"> </w:t>
            </w:r>
            <w:r w:rsidRPr="00603DB0">
              <w:rPr>
                <w:i/>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66204A" w:rsidRPr="008720B4" w:rsidRDefault="0066204A" w:rsidP="0066204A">
            <w:pPr>
              <w:tabs>
                <w:tab w:val="left" w:pos="880"/>
              </w:tabs>
              <w:ind w:left="305"/>
              <w:jc w:val="both"/>
              <w:rPr>
                <w:i/>
                <w:lang w:val="uk-UA"/>
              </w:rPr>
            </w:pPr>
            <w:r w:rsidRPr="00603DB0">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w:t>
            </w:r>
            <w:r w:rsidR="002D257A">
              <w:rPr>
                <w:i/>
                <w:lang w:val="uk-UA"/>
              </w:rPr>
              <w:t xml:space="preserve"> від 07.03.2022 № </w:t>
            </w:r>
            <w:r w:rsidRPr="00603DB0">
              <w:rPr>
                <w:i/>
                <w:lang w:val="uk-UA"/>
              </w:rPr>
              <w:t>4</w:t>
            </w:r>
            <w:r w:rsidRPr="00603DB0">
              <w:rPr>
                <w:lang w:val="uk-UA"/>
              </w:rPr>
              <w:t xml:space="preserve"> </w:t>
            </w:r>
            <w:hyperlink r:id="rId7" w:history="1">
              <w:r w:rsidRPr="00603DB0">
                <w:rPr>
                  <w:color w:val="0563C1"/>
                  <w:u w:val="single"/>
                  <w:lang w:val="uk-UA"/>
                </w:rPr>
                <w:t>https://nazk.gov.ua/wp-content/uploads/2022/03/Rozyasnennya-4-vid-07.03.2022.pdf</w:t>
              </w:r>
            </w:hyperlink>
            <w:r w:rsidRPr="00603DB0">
              <w:rPr>
                <w:lang w:val="uk-UA"/>
              </w:rPr>
              <w:t>)</w:t>
            </w:r>
            <w:r w:rsidR="002D257A">
              <w:rPr>
                <w:lang w:val="uk-UA"/>
              </w:rPr>
              <w:t>.</w:t>
            </w:r>
          </w:p>
          <w:p w:rsidR="0088777B" w:rsidRDefault="0088777B" w:rsidP="002D257A">
            <w:pPr>
              <w:tabs>
                <w:tab w:val="left" w:pos="273"/>
              </w:tabs>
              <w:spacing w:line="272" w:lineRule="exact"/>
              <w:ind w:firstLine="346"/>
              <w:jc w:val="both"/>
              <w:rPr>
                <w:lang w:val="uk-UA"/>
              </w:rPr>
            </w:pPr>
            <w:r>
              <w:rPr>
                <w:lang w:val="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88777B" w:rsidRDefault="0088777B" w:rsidP="0088777B">
            <w:pPr>
              <w:numPr>
                <w:ilvl w:val="0"/>
                <w:numId w:val="4"/>
              </w:numPr>
              <w:shd w:val="clear" w:color="auto" w:fill="FFFFFF"/>
              <w:tabs>
                <w:tab w:val="clear" w:pos="720"/>
                <w:tab w:val="left" w:pos="359"/>
              </w:tabs>
              <w:ind w:left="0" w:hanging="1"/>
              <w:jc w:val="both"/>
              <w:rPr>
                <w:lang w:val="uk-UA"/>
              </w:rPr>
            </w:pPr>
            <w:r>
              <w:rPr>
                <w:lang w:val="uk-UA" w:eastAsia="uk-UA"/>
              </w:rPr>
              <w:lastRenderedPageBreak/>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w:t>
            </w:r>
          </w:p>
          <w:p w:rsidR="0088777B" w:rsidRDefault="0088777B" w:rsidP="008F7157">
            <w:pPr>
              <w:shd w:val="clear" w:color="auto" w:fill="FFFFFF"/>
              <w:tabs>
                <w:tab w:val="left" w:pos="359"/>
              </w:tabs>
              <w:jc w:val="both"/>
              <w:rPr>
                <w:lang w:val="uk-UA"/>
              </w:rPr>
            </w:pPr>
          </w:p>
          <w:p w:rsidR="0088777B" w:rsidRDefault="0088777B" w:rsidP="008F7157">
            <w:pPr>
              <w:tabs>
                <w:tab w:val="left" w:pos="583"/>
              </w:tabs>
              <w:jc w:val="both"/>
              <w:rPr>
                <w:b/>
                <w:i/>
                <w:lang w:val="uk-UA"/>
              </w:rPr>
            </w:pPr>
            <w:r>
              <w:rPr>
                <w:b/>
                <w:i/>
                <w:lang w:val="uk-UA"/>
              </w:rPr>
              <w:t>Направлення лише заяви або резюме не є</w:t>
            </w:r>
            <w:r>
              <w:rPr>
                <w:i/>
                <w:lang w:val="uk-UA"/>
              </w:rPr>
              <w:t xml:space="preserve"> </w:t>
            </w:r>
            <w:r>
              <w:rPr>
                <w:b/>
                <w:i/>
                <w:lang w:val="uk-UA"/>
              </w:rPr>
              <w:t>підставою для участі у конкурсі.</w:t>
            </w:r>
          </w:p>
          <w:p w:rsidR="0088777B" w:rsidRDefault="0088777B" w:rsidP="008F7157">
            <w:pPr>
              <w:tabs>
                <w:tab w:val="left" w:pos="583"/>
              </w:tabs>
              <w:jc w:val="both"/>
              <w:rPr>
                <w:b/>
                <w:i/>
                <w:lang w:val="uk-UA"/>
              </w:rPr>
            </w:pPr>
          </w:p>
          <w:p w:rsidR="00BA1DD1" w:rsidRPr="00BA1DD1" w:rsidRDefault="00BA1DD1" w:rsidP="008F7157">
            <w:pPr>
              <w:tabs>
                <w:tab w:val="left" w:pos="583"/>
              </w:tabs>
              <w:jc w:val="both"/>
              <w:rPr>
                <w:lang w:val="uk-UA"/>
              </w:rPr>
            </w:pPr>
            <w:r w:rsidRPr="00BA1DD1">
              <w:rPr>
                <w:lang w:val="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BA1DD1" w:rsidRDefault="00BA1DD1" w:rsidP="008F7157">
            <w:pPr>
              <w:tabs>
                <w:tab w:val="left" w:pos="583"/>
              </w:tabs>
              <w:jc w:val="both"/>
              <w:rPr>
                <w:b/>
                <w:i/>
                <w:lang w:val="uk-UA"/>
              </w:rPr>
            </w:pPr>
          </w:p>
          <w:p w:rsidR="0088777B" w:rsidRDefault="0088777B" w:rsidP="008F7157">
            <w:pPr>
              <w:tabs>
                <w:tab w:val="left" w:pos="583"/>
              </w:tabs>
              <w:jc w:val="both"/>
              <w:rPr>
                <w:lang w:val="uk-UA"/>
              </w:rPr>
            </w:pPr>
            <w:r>
              <w:rPr>
                <w:lang w:val="uk-UA"/>
              </w:rPr>
              <w:t>Зразки заяв розміщені на офіційному веб-сайті Національного бюро</w:t>
            </w:r>
          </w:p>
          <w:p w:rsidR="0088777B" w:rsidRDefault="0088777B" w:rsidP="008F7157">
            <w:pPr>
              <w:tabs>
                <w:tab w:val="left" w:pos="583"/>
              </w:tabs>
              <w:jc w:val="both"/>
              <w:rPr>
                <w:lang w:val="uk-UA"/>
              </w:rPr>
            </w:pPr>
            <w:r>
              <w:rPr>
                <w:lang w:val="uk-UA"/>
              </w:rPr>
              <w:t>(</w:t>
            </w:r>
            <w:hyperlink r:id="rId8" w:history="1">
              <w:r w:rsidR="004C7567" w:rsidRPr="008761A8">
                <w:rPr>
                  <w:rStyle w:val="a4"/>
                </w:rPr>
                <w:t>https://nabu.gov.ua/robota-v-nabu/pravila-priiomu/poryadok-provedennya-vidkrytogo-konkursu/</w:t>
              </w:r>
            </w:hyperlink>
            <w:r w:rsidR="004C7567">
              <w:rPr>
                <w:lang w:val="uk-UA"/>
              </w:rPr>
              <w:t xml:space="preserve"> </w:t>
            </w:r>
            <w:r>
              <w:rPr>
                <w:lang w:val="uk-UA"/>
              </w:rPr>
              <w:t>Порядок проведення відкритого конкурсу, розділ ІІІ)</w:t>
            </w:r>
          </w:p>
          <w:p w:rsidR="0088777B" w:rsidRDefault="0088777B" w:rsidP="008F7157">
            <w:pPr>
              <w:tabs>
                <w:tab w:val="left" w:pos="583"/>
              </w:tabs>
              <w:jc w:val="both"/>
              <w:rPr>
                <w:lang w:val="uk-UA"/>
              </w:rPr>
            </w:pPr>
          </w:p>
        </w:tc>
      </w:tr>
      <w:tr w:rsidR="0088777B" w:rsidTr="008F7157">
        <w:tc>
          <w:tcPr>
            <w:tcW w:w="804" w:type="dxa"/>
          </w:tcPr>
          <w:p w:rsidR="0088777B" w:rsidRDefault="0088777B" w:rsidP="008F7157">
            <w:pPr>
              <w:jc w:val="center"/>
              <w:rPr>
                <w:caps/>
                <w:lang w:val="uk-UA"/>
              </w:rPr>
            </w:pPr>
            <w:r>
              <w:rPr>
                <w:caps/>
                <w:lang w:val="uk-UA"/>
              </w:rPr>
              <w:lastRenderedPageBreak/>
              <w:t>3.3</w:t>
            </w:r>
          </w:p>
        </w:tc>
        <w:tc>
          <w:tcPr>
            <w:tcW w:w="3409" w:type="dxa"/>
          </w:tcPr>
          <w:p w:rsidR="0088777B" w:rsidRDefault="0088777B" w:rsidP="008F7157">
            <w:pPr>
              <w:rPr>
                <w:lang w:val="uk-UA"/>
              </w:rPr>
            </w:pPr>
            <w:r>
              <w:rPr>
                <w:lang w:val="uk-UA"/>
              </w:rPr>
              <w:t>Термін подання документів</w:t>
            </w:r>
          </w:p>
        </w:tc>
        <w:tc>
          <w:tcPr>
            <w:tcW w:w="5416" w:type="dxa"/>
            <w:gridSpan w:val="2"/>
            <w:vAlign w:val="center"/>
          </w:tcPr>
          <w:p w:rsidR="0088777B" w:rsidRPr="002D257A" w:rsidRDefault="0088777B" w:rsidP="008F7157">
            <w:pPr>
              <w:jc w:val="both"/>
              <w:rPr>
                <w:kern w:val="36"/>
                <w:lang w:val="uk-UA"/>
              </w:rPr>
            </w:pPr>
            <w:r>
              <w:rPr>
                <w:kern w:val="36"/>
                <w:lang w:val="uk-UA"/>
              </w:rPr>
              <w:t>Протягом 1</w:t>
            </w:r>
            <w:r w:rsidR="002D257A">
              <w:rPr>
                <w:kern w:val="36"/>
                <w:lang w:val="uk-UA"/>
              </w:rPr>
              <w:t>5</w:t>
            </w:r>
            <w:r>
              <w:rPr>
                <w:kern w:val="36"/>
                <w:lang w:val="uk-UA"/>
              </w:rPr>
              <w:t xml:space="preserve"> календарних днів </w:t>
            </w:r>
          </w:p>
        </w:tc>
      </w:tr>
      <w:tr w:rsidR="0088777B" w:rsidTr="008F7157">
        <w:tc>
          <w:tcPr>
            <w:tcW w:w="804" w:type="dxa"/>
          </w:tcPr>
          <w:p w:rsidR="0088777B" w:rsidRDefault="0088777B" w:rsidP="008F7157">
            <w:pPr>
              <w:jc w:val="center"/>
              <w:rPr>
                <w:caps/>
                <w:lang w:val="uk-UA"/>
              </w:rPr>
            </w:pPr>
            <w:r>
              <w:rPr>
                <w:caps/>
                <w:lang w:val="uk-UA"/>
              </w:rPr>
              <w:t>3.4</w:t>
            </w:r>
          </w:p>
        </w:tc>
        <w:tc>
          <w:tcPr>
            <w:tcW w:w="3409" w:type="dxa"/>
          </w:tcPr>
          <w:p w:rsidR="0088777B" w:rsidRDefault="0088777B" w:rsidP="008F7157">
            <w:pPr>
              <w:rPr>
                <w:lang w:val="uk-UA"/>
              </w:rPr>
            </w:pPr>
            <w:r>
              <w:rPr>
                <w:lang w:val="uk-UA"/>
              </w:rPr>
              <w:t>Поштова адреса, за якою приймаються (на яку надсилаються) документи</w:t>
            </w:r>
          </w:p>
        </w:tc>
        <w:tc>
          <w:tcPr>
            <w:tcW w:w="5416" w:type="dxa"/>
            <w:gridSpan w:val="2"/>
          </w:tcPr>
          <w:p w:rsidR="0088777B" w:rsidRDefault="0088777B" w:rsidP="008F7157">
            <w:pPr>
              <w:jc w:val="both"/>
              <w:rPr>
                <w:lang w:val="uk-UA"/>
              </w:rPr>
            </w:pPr>
            <w:r>
              <w:rPr>
                <w:lang w:val="uk-UA"/>
              </w:rPr>
              <w:t>03035, м. Київ, вул. Василя Сурикова, 3</w:t>
            </w:r>
          </w:p>
        </w:tc>
      </w:tr>
      <w:tr w:rsidR="0088777B" w:rsidTr="008F7157">
        <w:tc>
          <w:tcPr>
            <w:tcW w:w="804" w:type="dxa"/>
          </w:tcPr>
          <w:p w:rsidR="0088777B" w:rsidRDefault="0088777B" w:rsidP="008F7157">
            <w:pPr>
              <w:jc w:val="center"/>
              <w:rPr>
                <w:caps/>
                <w:lang w:val="uk-UA"/>
              </w:rPr>
            </w:pPr>
            <w:r>
              <w:rPr>
                <w:caps/>
                <w:lang w:val="uk-UA"/>
              </w:rPr>
              <w:t>3.5</w:t>
            </w:r>
          </w:p>
        </w:tc>
        <w:tc>
          <w:tcPr>
            <w:tcW w:w="3409" w:type="dxa"/>
          </w:tcPr>
          <w:p w:rsidR="0088777B" w:rsidRDefault="0088777B" w:rsidP="008F7157">
            <w:pPr>
              <w:rPr>
                <w:lang w:val="uk-UA"/>
              </w:rPr>
            </w:pPr>
            <w:r>
              <w:rPr>
                <w:lang w:val="uk-UA"/>
              </w:rPr>
              <w:t>Контактні дані</w:t>
            </w:r>
          </w:p>
        </w:tc>
        <w:tc>
          <w:tcPr>
            <w:tcW w:w="5416" w:type="dxa"/>
            <w:gridSpan w:val="2"/>
          </w:tcPr>
          <w:p w:rsidR="0088777B" w:rsidRDefault="0088777B" w:rsidP="008F7157">
            <w:pPr>
              <w:jc w:val="both"/>
              <w:rPr>
                <w:rStyle w:val="a4"/>
                <w:lang w:val="uk-UA"/>
              </w:rPr>
            </w:pPr>
            <w:r>
              <w:rPr>
                <w:b/>
                <w:bCs/>
                <w:lang w:val="uk-UA"/>
              </w:rPr>
              <w:t>E-</w:t>
            </w:r>
            <w:proofErr w:type="spellStart"/>
            <w:r>
              <w:rPr>
                <w:b/>
                <w:bCs/>
                <w:lang w:val="uk-UA"/>
              </w:rPr>
              <w:t>mail</w:t>
            </w:r>
            <w:proofErr w:type="spellEnd"/>
            <w:r>
              <w:rPr>
                <w:b/>
                <w:bCs/>
                <w:lang w:val="uk-UA"/>
              </w:rPr>
              <w:t>:</w:t>
            </w:r>
            <w:r>
              <w:rPr>
                <w:lang w:val="uk-UA"/>
              </w:rPr>
              <w:t> </w:t>
            </w:r>
            <w:hyperlink r:id="rId9">
              <w:r>
                <w:rPr>
                  <w:rStyle w:val="a4"/>
                  <w:lang w:val="uk-UA"/>
                </w:rPr>
                <w:t>commission1@nabu.gov.ua</w:t>
              </w:r>
            </w:hyperlink>
          </w:p>
          <w:p w:rsidR="0088777B" w:rsidRDefault="0088777B" w:rsidP="004C7567">
            <w:pPr>
              <w:jc w:val="both"/>
              <w:rPr>
                <w:lang w:val="uk-UA"/>
              </w:rPr>
            </w:pPr>
            <w:r>
              <w:rPr>
                <w:lang w:val="uk-UA"/>
              </w:rPr>
              <w:t>(044) 246-3</w:t>
            </w:r>
            <w:r w:rsidR="004C7567">
              <w:rPr>
                <w:lang w:val="uk-UA"/>
              </w:rPr>
              <w:t>1-22</w:t>
            </w:r>
          </w:p>
        </w:tc>
      </w:tr>
      <w:tr w:rsidR="0088777B" w:rsidTr="008F7157">
        <w:tc>
          <w:tcPr>
            <w:tcW w:w="804" w:type="dxa"/>
          </w:tcPr>
          <w:p w:rsidR="0088777B" w:rsidRDefault="0088777B" w:rsidP="008F7157">
            <w:pPr>
              <w:jc w:val="center"/>
              <w:rPr>
                <w:caps/>
                <w:lang w:val="uk-UA"/>
              </w:rPr>
            </w:pPr>
            <w:r>
              <w:rPr>
                <w:caps/>
                <w:lang w:val="uk-UA"/>
              </w:rPr>
              <w:t>3.6</w:t>
            </w:r>
          </w:p>
        </w:tc>
        <w:tc>
          <w:tcPr>
            <w:tcW w:w="3409" w:type="dxa"/>
          </w:tcPr>
          <w:p w:rsidR="0088777B" w:rsidRDefault="0088777B" w:rsidP="008F7157">
            <w:pPr>
              <w:rPr>
                <w:lang w:val="uk-UA"/>
              </w:rPr>
            </w:pPr>
            <w:r>
              <w:rPr>
                <w:lang w:val="uk-UA"/>
              </w:rPr>
              <w:t>Умови оплати праці</w:t>
            </w:r>
          </w:p>
        </w:tc>
        <w:tc>
          <w:tcPr>
            <w:tcW w:w="5416" w:type="dxa"/>
            <w:gridSpan w:val="2"/>
          </w:tcPr>
          <w:p w:rsidR="0088777B" w:rsidRDefault="0088777B" w:rsidP="008F7157">
            <w:pPr>
              <w:jc w:val="both"/>
              <w:rPr>
                <w:kern w:val="36"/>
                <w:lang w:val="uk-UA"/>
              </w:rPr>
            </w:pPr>
            <w:r>
              <w:rPr>
                <w:kern w:val="36"/>
                <w:lang w:val="uk-UA"/>
              </w:rPr>
              <w:t xml:space="preserve">Посадовий оклад: </w:t>
            </w:r>
            <w:r w:rsidR="002D257A">
              <w:rPr>
                <w:kern w:val="36"/>
                <w:lang w:val="uk-UA"/>
              </w:rPr>
              <w:t>40 680</w:t>
            </w:r>
            <w:r w:rsidR="002D257A" w:rsidRPr="008D2C6B">
              <w:rPr>
                <w:kern w:val="36"/>
                <w:lang w:val="uk-UA"/>
              </w:rPr>
              <w:t xml:space="preserve">,00 </w:t>
            </w:r>
            <w:r>
              <w:rPr>
                <w:kern w:val="36"/>
                <w:lang w:val="uk-UA"/>
              </w:rPr>
              <w:t>грн.</w:t>
            </w:r>
          </w:p>
          <w:p w:rsidR="0088777B" w:rsidRDefault="0088777B" w:rsidP="004C7567">
            <w:pPr>
              <w:jc w:val="both"/>
              <w:rPr>
                <w:kern w:val="36"/>
              </w:rPr>
            </w:pPr>
            <w:r>
              <w:rPr>
                <w:kern w:val="36"/>
                <w:lang w:val="uk-UA"/>
              </w:rPr>
              <w:t>Доплати: відповідно до ст. 23 Закону України «Про Національне антикорупційне бюро України»</w:t>
            </w:r>
          </w:p>
        </w:tc>
      </w:tr>
      <w:tr w:rsidR="0088777B" w:rsidTr="008F7157">
        <w:tc>
          <w:tcPr>
            <w:tcW w:w="804" w:type="dxa"/>
          </w:tcPr>
          <w:p w:rsidR="0088777B" w:rsidRDefault="0088777B" w:rsidP="008F7157">
            <w:pPr>
              <w:jc w:val="center"/>
              <w:rPr>
                <w:caps/>
                <w:lang w:val="uk-UA"/>
              </w:rPr>
            </w:pPr>
            <w:r>
              <w:rPr>
                <w:caps/>
                <w:lang w:val="uk-UA"/>
              </w:rPr>
              <w:t>3.7</w:t>
            </w:r>
          </w:p>
        </w:tc>
        <w:tc>
          <w:tcPr>
            <w:tcW w:w="3409" w:type="dxa"/>
          </w:tcPr>
          <w:p w:rsidR="0088777B" w:rsidRDefault="0088777B" w:rsidP="008F7157">
            <w:pPr>
              <w:rPr>
                <w:lang w:val="uk-UA"/>
              </w:rPr>
            </w:pPr>
            <w:r>
              <w:rPr>
                <w:lang w:val="uk-UA"/>
              </w:rPr>
              <w:t>Місце проведення конкурсу</w:t>
            </w:r>
          </w:p>
        </w:tc>
        <w:tc>
          <w:tcPr>
            <w:tcW w:w="5416" w:type="dxa"/>
            <w:gridSpan w:val="2"/>
          </w:tcPr>
          <w:p w:rsidR="0088777B" w:rsidRDefault="0088777B" w:rsidP="004C7567">
            <w:pPr>
              <w:jc w:val="both"/>
              <w:rPr>
                <w:kern w:val="36"/>
                <w:lang w:val="uk-UA"/>
              </w:rPr>
            </w:pPr>
            <w:r>
              <w:rPr>
                <w:lang w:val="uk-UA"/>
              </w:rPr>
              <w:t>м. Київ, вул. Василя Сурикова, 3 (адміністративна будівля Національного бюро)</w:t>
            </w:r>
          </w:p>
        </w:tc>
      </w:tr>
    </w:tbl>
    <w:p w:rsidR="0088777B" w:rsidRDefault="0088777B" w:rsidP="0088777B">
      <w:pPr>
        <w:rPr>
          <w:lang w:val="uk-UA"/>
        </w:rPr>
      </w:pPr>
    </w:p>
    <w:p w:rsidR="005860DC" w:rsidRPr="0088777B" w:rsidRDefault="005860DC">
      <w:pPr>
        <w:rPr>
          <w:lang w:val="uk-UA"/>
        </w:rPr>
      </w:pPr>
    </w:p>
    <w:sectPr w:rsidR="005860DC" w:rsidRPr="0088777B">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0E76"/>
    <w:multiLevelType w:val="hybridMultilevel"/>
    <w:tmpl w:val="EEA280B4"/>
    <w:lvl w:ilvl="0" w:tplc="918C29A6">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432E0DCB"/>
    <w:multiLevelType w:val="hybridMultilevel"/>
    <w:tmpl w:val="65F8740C"/>
    <w:lvl w:ilvl="0" w:tplc="04220001">
      <w:start w:val="1"/>
      <w:numFmt w:val="bullet"/>
      <w:lvlText w:val=""/>
      <w:lvlJc w:val="left"/>
      <w:pPr>
        <w:ind w:left="360" w:hanging="360"/>
      </w:pPr>
      <w:rPr>
        <w:rFonts w:ascii="Symbol" w:hAnsi="Symbol"/>
      </w:rPr>
    </w:lvl>
    <w:lvl w:ilvl="1" w:tplc="04220003">
      <w:start w:val="1"/>
      <w:numFmt w:val="bullet"/>
      <w:lvlText w:val="o"/>
      <w:lvlJc w:val="left"/>
      <w:pPr>
        <w:ind w:left="1080" w:hanging="360"/>
      </w:pPr>
      <w:rPr>
        <w:rFonts w:ascii="Courier New" w:hAnsi="Courier New"/>
      </w:rPr>
    </w:lvl>
    <w:lvl w:ilvl="2" w:tplc="D73CA5AA">
      <w:start w:val="1"/>
      <w:numFmt w:val="bullet"/>
      <w:lvlText w:val=""/>
      <w:lvlJc w:val="left"/>
      <w:pPr>
        <w:ind w:left="502" w:hanging="360"/>
      </w:pPr>
      <w:rPr>
        <w:rFonts w:ascii="Symbol" w:hAnsi="Symbol"/>
        <w:color w:val="auto"/>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2" w15:restartNumberingAfterBreak="0">
    <w:nsid w:val="4B4F4A4E"/>
    <w:multiLevelType w:val="hybridMultilevel"/>
    <w:tmpl w:val="9186503C"/>
    <w:lvl w:ilvl="0" w:tplc="8BB2B25C">
      <w:start w:val="1"/>
      <w:numFmt w:val="decimal"/>
      <w:lvlText w:val="%1"/>
      <w:lvlJc w:val="left"/>
      <w:pPr>
        <w:tabs>
          <w:tab w:val="num" w:pos="360"/>
        </w:tabs>
        <w:ind w:left="360" w:hanging="360"/>
      </w:pPr>
    </w:lvl>
    <w:lvl w:ilvl="1" w:tplc="32F2C310">
      <w:start w:val="1"/>
      <w:numFmt w:val="bullet"/>
      <w:lvlText w:val="-"/>
      <w:lvlJc w:val="left"/>
      <w:pPr>
        <w:ind w:left="1080" w:hanging="360"/>
      </w:pPr>
      <w:rPr>
        <w:rFonts w:ascii="Times New Roman" w:hAnsi="Times New Roman"/>
      </w:rPr>
    </w:lvl>
    <w:lvl w:ilvl="2" w:tplc="0419001B">
      <w:start w:val="1"/>
      <w:numFmt w:val="lowerRoman"/>
      <w:lvlText w:val="%3."/>
      <w:lvlJc w:val="right"/>
      <w:pPr>
        <w:tabs>
          <w:tab w:val="num" w:pos="1800"/>
        </w:tabs>
        <w:ind w:left="1800" w:hanging="180"/>
      </w:pPr>
    </w:lvl>
    <w:lvl w:ilvl="3" w:tplc="DE66703A">
      <w:start w:val="1"/>
      <w:numFmt w:val="decimal"/>
      <w:lvlText w:val="%4."/>
      <w:lvlJc w:val="left"/>
      <w:pPr>
        <w:tabs>
          <w:tab w:val="num" w:pos="2520"/>
        </w:tabs>
        <w:ind w:left="2520" w:hanging="360"/>
      </w:pPr>
      <w:rPr>
        <w:i/>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73DB76D0"/>
    <w:multiLevelType w:val="multilevel"/>
    <w:tmpl w:val="C18A7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E92E18"/>
    <w:multiLevelType w:val="hybridMultilevel"/>
    <w:tmpl w:val="EA0C5120"/>
    <w:lvl w:ilvl="0" w:tplc="0D8AAB5A">
      <w:start w:val="1"/>
      <w:numFmt w:val="bullet"/>
      <w:lvlText w:val=""/>
      <w:lvlJc w:val="left"/>
      <w:pPr>
        <w:ind w:left="502"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num w:numId="1">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C4"/>
    <w:rsid w:val="000230A9"/>
    <w:rsid w:val="00032A3F"/>
    <w:rsid w:val="00054453"/>
    <w:rsid w:val="0005521E"/>
    <w:rsid w:val="0005543A"/>
    <w:rsid w:val="000851FF"/>
    <w:rsid w:val="000C65DF"/>
    <w:rsid w:val="001560C4"/>
    <w:rsid w:val="00291160"/>
    <w:rsid w:val="002D257A"/>
    <w:rsid w:val="0033510B"/>
    <w:rsid w:val="00455D72"/>
    <w:rsid w:val="00486872"/>
    <w:rsid w:val="004C7567"/>
    <w:rsid w:val="0053720B"/>
    <w:rsid w:val="005860DC"/>
    <w:rsid w:val="0066204A"/>
    <w:rsid w:val="0088777B"/>
    <w:rsid w:val="008A7407"/>
    <w:rsid w:val="00B85419"/>
    <w:rsid w:val="00BA1DD1"/>
    <w:rsid w:val="00BC1FDA"/>
    <w:rsid w:val="00BF7978"/>
    <w:rsid w:val="00C179AB"/>
    <w:rsid w:val="00D327EF"/>
    <w:rsid w:val="00FC48BF"/>
    <w:rsid w:val="00FF5E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8302"/>
  <w15:chartTrackingRefBased/>
  <w15:docId w15:val="{505A2A0B-40D5-436A-A34C-5A2175D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7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8777B"/>
    <w:pPr>
      <w:spacing w:after="200" w:line="276" w:lineRule="auto"/>
      <w:ind w:left="720"/>
      <w:contextualSpacing/>
    </w:pPr>
    <w:rPr>
      <w:rFonts w:ascii="Calibri" w:hAnsi="Calibri"/>
      <w:sz w:val="22"/>
      <w:szCs w:val="22"/>
      <w:lang w:val="uk-UA" w:eastAsia="en-US"/>
    </w:rPr>
  </w:style>
  <w:style w:type="paragraph" w:customStyle="1" w:styleId="consplusnormal">
    <w:name w:val="consplusnormal"/>
    <w:basedOn w:val="a"/>
    <w:rsid w:val="0088777B"/>
    <w:pPr>
      <w:spacing w:before="100" w:beforeAutospacing="1" w:after="100" w:afterAutospacing="1"/>
    </w:pPr>
    <w:rPr>
      <w:lang w:val="uk-UA" w:eastAsia="uk-UA"/>
    </w:rPr>
  </w:style>
  <w:style w:type="paragraph" w:customStyle="1" w:styleId="a3">
    <w:name w:val="По умолчанию"/>
    <w:rsid w:val="0088777B"/>
    <w:pPr>
      <w:spacing w:after="0" w:line="240" w:lineRule="auto"/>
    </w:pPr>
    <w:rPr>
      <w:rFonts w:ascii="Arial Unicode MS" w:eastAsia="Times New Roman" w:hAnsi="Arial Unicode MS" w:cs="Times New Roman"/>
      <w:color w:val="000000"/>
      <w:lang w:val="ru-RU"/>
    </w:rPr>
  </w:style>
  <w:style w:type="paragraph" w:customStyle="1" w:styleId="2">
    <w:name w:val="Стиль таблицы 2"/>
    <w:rsid w:val="0088777B"/>
    <w:pPr>
      <w:spacing w:after="0" w:line="240" w:lineRule="auto"/>
    </w:pPr>
    <w:rPr>
      <w:rFonts w:ascii="Helvetica" w:eastAsia="Times New Roman" w:hAnsi="Helvetica" w:cs="Times New Roman"/>
      <w:color w:val="000000"/>
      <w:sz w:val="20"/>
      <w:lang w:val="ru-RU"/>
    </w:rPr>
  </w:style>
  <w:style w:type="character" w:styleId="a4">
    <w:name w:val="Hyperlink"/>
    <w:rsid w:val="0088777B"/>
    <w:rPr>
      <w:color w:val="0000FF"/>
      <w:u w:val="single"/>
    </w:rPr>
  </w:style>
  <w:style w:type="paragraph" w:styleId="a5">
    <w:name w:val="List Paragraph"/>
    <w:basedOn w:val="a"/>
    <w:uiPriority w:val="34"/>
    <w:qFormat/>
    <w:rsid w:val="002D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ravila-priiomu/poryadok-provedennya-vidkrytogo-konkursu/" TargetMode="External"/><Relationship Id="rId3" Type="http://schemas.openxmlformats.org/officeDocument/2006/relationships/styles" Target="styles.xml"/><Relationship Id="rId7" Type="http://schemas.openxmlformats.org/officeDocument/2006/relationships/hyperlink" Target="https://nazk.gov.ua/wp-content/uploads/2022/03/Rozyasnennya-4-vid-07.03.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0AA6-73E0-42AE-BFD3-C0EC9BBD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6397</Words>
  <Characters>3647</Characters>
  <Application>Microsoft Office Word</Application>
  <DocSecurity>0</DocSecurity>
  <Lines>30</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ChatGPT</dc:creator>
  <cp:keywords/>
  <dc:description/>
  <cp:lastModifiedBy>Захарченко Ірина Олександрівна</cp:lastModifiedBy>
  <cp:revision>4</cp:revision>
  <dcterms:created xsi:type="dcterms:W3CDTF">2023-05-17T12:45:00Z</dcterms:created>
  <dcterms:modified xsi:type="dcterms:W3CDTF">2023-05-18T06:33:00Z</dcterms:modified>
</cp:coreProperties>
</file>