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36AC" w:rsidRPr="00B95F63" w:rsidRDefault="00620992" w:rsidP="00620992">
      <w:pPr>
        <w:spacing w:after="0" w:line="240" w:lineRule="auto"/>
        <w:rPr>
          <w:lang w:val="uk-UA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                                                       </w:t>
      </w:r>
      <w:r w:rsidR="00F436AC" w:rsidRPr="00B95F63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ПРОФІЛЬ</w:t>
      </w:r>
    </w:p>
    <w:p w:rsidR="00F436AC" w:rsidRPr="00B95F63" w:rsidRDefault="00F436AC" w:rsidP="006939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 w:rsidRPr="00B95F63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професійної компетентності посади</w:t>
      </w:r>
    </w:p>
    <w:p w:rsidR="00F436AC" w:rsidRPr="00B95F63" w:rsidRDefault="00620992" w:rsidP="006939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старшого </w:t>
      </w:r>
      <w:r w:rsidR="00F436AC" w:rsidRPr="00B95F63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оперативного працівника аналітичного відділу </w:t>
      </w:r>
    </w:p>
    <w:p w:rsidR="00F436AC" w:rsidRPr="00B95F63" w:rsidRDefault="00F436AC" w:rsidP="006939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 w:rsidRPr="00B95F63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Оперативно-технічного управління </w:t>
      </w:r>
    </w:p>
    <w:p w:rsidR="00F436AC" w:rsidRPr="00B95F63" w:rsidRDefault="00F436AC" w:rsidP="006939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 w:rsidRPr="00B95F63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Національного антикорупційного бюро України</w:t>
      </w:r>
    </w:p>
    <w:tbl>
      <w:tblPr>
        <w:tblW w:w="7952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27"/>
        <w:gridCol w:w="3905"/>
        <w:gridCol w:w="4980"/>
        <w:gridCol w:w="5265"/>
      </w:tblGrid>
      <w:tr w:rsidR="00F436AC" w:rsidRPr="00B95F63">
        <w:tc>
          <w:tcPr>
            <w:tcW w:w="1522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436AC" w:rsidRPr="00B95F63" w:rsidRDefault="00F436AC" w:rsidP="008B40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95F6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                              </w:t>
            </w:r>
            <w:r w:rsidRPr="00B95F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(з питань матеріально-технічного забезпечення)</w:t>
            </w:r>
          </w:p>
          <w:p w:rsidR="00F436AC" w:rsidRPr="00B95F63" w:rsidRDefault="00F436AC" w:rsidP="008B40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F436AC" w:rsidRPr="00B95F63" w:rsidRDefault="00F436AC" w:rsidP="00105DE5">
            <w:pPr>
              <w:spacing w:after="0" w:line="240" w:lineRule="auto"/>
              <w:ind w:left="4962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ЗАТВЕРДЖУЮ</w:t>
            </w:r>
          </w:p>
          <w:p w:rsidR="00F436AC" w:rsidRPr="00B95F63" w:rsidRDefault="00F436AC" w:rsidP="00105DE5">
            <w:pPr>
              <w:spacing w:after="0" w:line="240" w:lineRule="auto"/>
              <w:ind w:left="496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Директор                                  А.Ситник</w:t>
            </w:r>
          </w:p>
          <w:p w:rsidR="00F436AC" w:rsidRPr="00B95F63" w:rsidRDefault="000B1CFD" w:rsidP="007C358C">
            <w:pPr>
              <w:spacing w:after="0" w:line="240" w:lineRule="auto"/>
              <w:ind w:left="4962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  <w:r>
              <w:rPr>
                <w:noProof/>
                <w:lang w:val="uk-UA" w:eastAsia="uk-UA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3148965</wp:posOffset>
                      </wp:positionH>
                      <wp:positionV relativeFrom="paragraph">
                        <wp:posOffset>19050</wp:posOffset>
                      </wp:positionV>
                      <wp:extent cx="2928620" cy="635"/>
                      <wp:effectExtent l="0" t="0" r="5080" b="18415"/>
                      <wp:wrapNone/>
                      <wp:docPr id="1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2862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12D4C07"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Прямая со стрелкой 2" o:spid="_x0000_s1026" type="#_x0000_t34" style="position:absolute;margin-left:247.95pt;margin-top:1.5pt;width:230.6pt;height: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" strokeweight="1pt"/>
                  </w:pict>
                </mc:Fallback>
              </mc:AlternateContent>
            </w:r>
            <w:r w:rsidR="00F436AC" w:rsidRPr="00B95F63"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>(найменування посади, ініціали (ім’я), прізвище та підпис</w:t>
            </w:r>
          </w:p>
          <w:p w:rsidR="00F436AC" w:rsidRPr="00B95F63" w:rsidRDefault="00F436AC" w:rsidP="007C358C">
            <w:pPr>
              <w:spacing w:after="0" w:line="240" w:lineRule="auto"/>
              <w:ind w:left="4962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>керівника державної служби у державному органі,</w:t>
            </w:r>
          </w:p>
          <w:p w:rsidR="00F436AC" w:rsidRPr="00B95F63" w:rsidRDefault="00F436AC" w:rsidP="007C358C">
            <w:pPr>
              <w:spacing w:after="0" w:line="240" w:lineRule="auto"/>
              <w:ind w:left="4962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>органі влади Автономної Республіки Крим або їх апараті)</w:t>
            </w:r>
          </w:p>
          <w:p w:rsidR="00F436AC" w:rsidRPr="00B95F63" w:rsidRDefault="00F436AC" w:rsidP="00105DE5">
            <w:pPr>
              <w:spacing w:after="0" w:line="240" w:lineRule="auto"/>
              <w:ind w:left="4962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F436AC" w:rsidRDefault="007C358C" w:rsidP="007C35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C3151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</w:t>
            </w:r>
            <w:r w:rsidR="00F436AC" w:rsidRPr="00B95F6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«</w:t>
            </w:r>
            <w:r w:rsidR="00C3151C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11</w:t>
            </w:r>
            <w:r w:rsidR="00F436AC" w:rsidRPr="00B95F6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» </w:t>
            </w:r>
            <w:r w:rsidR="00C3151C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березня</w:t>
            </w:r>
            <w:r w:rsidR="00F436AC" w:rsidRPr="00B95F6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2016 р.</w:t>
            </w:r>
          </w:p>
          <w:p w:rsidR="00620992" w:rsidRDefault="00620992" w:rsidP="00620992">
            <w:pPr>
              <w:spacing w:after="0" w:line="240" w:lineRule="auto"/>
              <w:ind w:left="4962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620992" w:rsidRPr="00B95F63" w:rsidRDefault="00620992" w:rsidP="00620992">
            <w:pPr>
              <w:spacing w:after="0" w:line="240" w:lineRule="auto"/>
              <w:ind w:left="4962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F436AC" w:rsidRPr="00B95F63">
        <w:trPr>
          <w:gridAfter w:val="1"/>
          <w:wAfter w:w="5475" w:type="dxa"/>
        </w:trPr>
        <w:tc>
          <w:tcPr>
            <w:tcW w:w="726" w:type="dxa"/>
          </w:tcPr>
          <w:p w:rsidR="00F436AC" w:rsidRPr="00B95F63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І</w:t>
            </w:r>
          </w:p>
        </w:tc>
        <w:tc>
          <w:tcPr>
            <w:tcW w:w="9021" w:type="dxa"/>
            <w:gridSpan w:val="2"/>
          </w:tcPr>
          <w:p w:rsidR="00F436AC" w:rsidRPr="00B95F63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ХАРАКТЕРИСТИКА ПОСАДИ</w:t>
            </w:r>
          </w:p>
        </w:tc>
      </w:tr>
      <w:tr w:rsidR="00F436AC" w:rsidRPr="00B95F63">
        <w:trPr>
          <w:gridAfter w:val="1"/>
          <w:wAfter w:w="5475" w:type="dxa"/>
        </w:trPr>
        <w:tc>
          <w:tcPr>
            <w:tcW w:w="726" w:type="dxa"/>
          </w:tcPr>
          <w:p w:rsidR="00F436AC" w:rsidRPr="00B95F63" w:rsidRDefault="00F436AC" w:rsidP="00105DE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962" w:type="dxa"/>
          </w:tcPr>
          <w:p w:rsidR="00F436AC" w:rsidRPr="00B95F63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державного органу</w:t>
            </w:r>
          </w:p>
        </w:tc>
        <w:tc>
          <w:tcPr>
            <w:tcW w:w="5059" w:type="dxa"/>
          </w:tcPr>
          <w:p w:rsidR="00F436AC" w:rsidRPr="00B95F63" w:rsidRDefault="00F436AC" w:rsidP="00105D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Національне антикорупційне бюро України</w:t>
            </w:r>
          </w:p>
        </w:tc>
      </w:tr>
      <w:tr w:rsidR="00F436AC" w:rsidRPr="00B95F63">
        <w:trPr>
          <w:gridAfter w:val="1"/>
          <w:wAfter w:w="5475" w:type="dxa"/>
        </w:trPr>
        <w:tc>
          <w:tcPr>
            <w:tcW w:w="726" w:type="dxa"/>
          </w:tcPr>
          <w:p w:rsidR="00F436AC" w:rsidRPr="00B95F63" w:rsidRDefault="00F436AC" w:rsidP="00105DE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962" w:type="dxa"/>
          </w:tcPr>
          <w:p w:rsidR="00F436AC" w:rsidRPr="00B95F63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структурного підрозділу</w:t>
            </w:r>
          </w:p>
        </w:tc>
        <w:tc>
          <w:tcPr>
            <w:tcW w:w="5059" w:type="dxa"/>
          </w:tcPr>
          <w:p w:rsidR="00F436AC" w:rsidRPr="00B95F63" w:rsidRDefault="00F436AC" w:rsidP="00105D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Аналітичний відділ Оперативно-технічного управління </w:t>
            </w:r>
          </w:p>
        </w:tc>
      </w:tr>
      <w:tr w:rsidR="00F436AC" w:rsidRPr="00B95F63">
        <w:trPr>
          <w:gridAfter w:val="1"/>
          <w:wAfter w:w="5475" w:type="dxa"/>
        </w:trPr>
        <w:tc>
          <w:tcPr>
            <w:tcW w:w="726" w:type="dxa"/>
          </w:tcPr>
          <w:p w:rsidR="00F436AC" w:rsidRPr="00B95F63" w:rsidRDefault="00F436AC" w:rsidP="00105DE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962" w:type="dxa"/>
          </w:tcPr>
          <w:p w:rsidR="00F436AC" w:rsidRPr="00B95F63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посади</w:t>
            </w:r>
          </w:p>
        </w:tc>
        <w:tc>
          <w:tcPr>
            <w:tcW w:w="5059" w:type="dxa"/>
          </w:tcPr>
          <w:p w:rsidR="00F436AC" w:rsidRPr="00B95F63" w:rsidRDefault="0084585A" w:rsidP="00105D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Старший о</w:t>
            </w:r>
            <w:r w:rsidR="00F436AC" w:rsidRPr="00B95F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перативний працівник (з питань матеріально-технічного забезпечення)</w:t>
            </w:r>
          </w:p>
        </w:tc>
      </w:tr>
      <w:tr w:rsidR="00F436AC" w:rsidRPr="00B95F63">
        <w:trPr>
          <w:gridAfter w:val="1"/>
          <w:wAfter w:w="5475" w:type="dxa"/>
        </w:trPr>
        <w:tc>
          <w:tcPr>
            <w:tcW w:w="726" w:type="dxa"/>
          </w:tcPr>
          <w:p w:rsidR="00F436AC" w:rsidRPr="00B95F63" w:rsidRDefault="00F436AC" w:rsidP="00105DE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aps/>
                <w:sz w:val="24"/>
                <w:szCs w:val="24"/>
                <w:lang w:val="uk-UA" w:eastAsia="ru-RU"/>
              </w:rPr>
            </w:pPr>
          </w:p>
        </w:tc>
        <w:tc>
          <w:tcPr>
            <w:tcW w:w="3962" w:type="dxa"/>
          </w:tcPr>
          <w:p w:rsidR="00F436AC" w:rsidRPr="00B95F63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 посади державної служби</w:t>
            </w:r>
          </w:p>
        </w:tc>
        <w:tc>
          <w:tcPr>
            <w:tcW w:w="5059" w:type="dxa"/>
          </w:tcPr>
          <w:p w:rsidR="00F436AC" w:rsidRPr="00B95F63" w:rsidRDefault="00F436AC" w:rsidP="00105D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F436AC" w:rsidRPr="00B95F63">
        <w:trPr>
          <w:gridAfter w:val="1"/>
          <w:wAfter w:w="5475" w:type="dxa"/>
        </w:trPr>
        <w:tc>
          <w:tcPr>
            <w:tcW w:w="726" w:type="dxa"/>
          </w:tcPr>
          <w:p w:rsidR="00F436AC" w:rsidRPr="00B95F63" w:rsidRDefault="00F436AC" w:rsidP="00105DE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aps/>
                <w:sz w:val="24"/>
                <w:szCs w:val="24"/>
                <w:lang w:val="uk-UA" w:eastAsia="ru-RU"/>
              </w:rPr>
            </w:pPr>
          </w:p>
        </w:tc>
        <w:tc>
          <w:tcPr>
            <w:tcW w:w="3962" w:type="dxa"/>
          </w:tcPr>
          <w:p w:rsidR="00F436AC" w:rsidRPr="00B95F63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Підгрупа посади державної служби</w:t>
            </w:r>
          </w:p>
        </w:tc>
        <w:tc>
          <w:tcPr>
            <w:tcW w:w="5059" w:type="dxa"/>
          </w:tcPr>
          <w:p w:rsidR="00F436AC" w:rsidRPr="00B95F63" w:rsidRDefault="00F436AC" w:rsidP="00105D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F436AC" w:rsidRPr="00BC6902">
        <w:trPr>
          <w:gridAfter w:val="1"/>
          <w:wAfter w:w="5475" w:type="dxa"/>
        </w:trPr>
        <w:tc>
          <w:tcPr>
            <w:tcW w:w="726" w:type="dxa"/>
          </w:tcPr>
          <w:p w:rsidR="00F436AC" w:rsidRPr="00B95F63" w:rsidRDefault="00F436AC" w:rsidP="00105DE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aps/>
                <w:sz w:val="24"/>
                <w:szCs w:val="24"/>
                <w:lang w:val="uk-UA" w:eastAsia="ru-RU"/>
              </w:rPr>
            </w:pPr>
          </w:p>
        </w:tc>
        <w:tc>
          <w:tcPr>
            <w:tcW w:w="3962" w:type="dxa"/>
          </w:tcPr>
          <w:p w:rsidR="00F436AC" w:rsidRPr="00B95F63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95F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Мета посади</w:t>
            </w:r>
          </w:p>
          <w:p w:rsidR="00F436AC" w:rsidRPr="00B95F63" w:rsidRDefault="00F436AC" w:rsidP="00105DE5">
            <w:pPr>
              <w:pStyle w:val="a5"/>
              <w:shd w:val="clear" w:color="auto" w:fill="FFFFFF"/>
              <w:spacing w:before="0" w:beforeAutospacing="0" w:after="0" w:afterAutospacing="0"/>
              <w:ind w:firstLine="225"/>
              <w:jc w:val="both"/>
              <w:rPr>
                <w:caps/>
                <w:lang w:val="uk-UA"/>
              </w:rPr>
            </w:pPr>
          </w:p>
        </w:tc>
        <w:tc>
          <w:tcPr>
            <w:tcW w:w="5059" w:type="dxa"/>
          </w:tcPr>
          <w:p w:rsidR="00F436AC" w:rsidRPr="00B95F63" w:rsidRDefault="00F436AC" w:rsidP="008676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95F63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Забезпечення діяльності Управління </w:t>
            </w:r>
            <w:r w:rsidRPr="00B95F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матеріальними ресурсами.</w:t>
            </w:r>
          </w:p>
          <w:p w:rsidR="00F436AC" w:rsidRPr="00B95F63" w:rsidRDefault="00F436AC" w:rsidP="008676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B95F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Організація та здійснення закупівель Управлінням в рамках бюджетної програми, головним розпорядником якої є Національне антикорупційне бюро України.</w:t>
            </w:r>
          </w:p>
        </w:tc>
      </w:tr>
      <w:tr w:rsidR="00F436AC" w:rsidRPr="00620992">
        <w:trPr>
          <w:gridAfter w:val="1"/>
          <w:wAfter w:w="5475" w:type="dxa"/>
          <w:trHeight w:val="556"/>
        </w:trPr>
        <w:tc>
          <w:tcPr>
            <w:tcW w:w="726" w:type="dxa"/>
          </w:tcPr>
          <w:p w:rsidR="00F436AC" w:rsidRPr="00620992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620992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7</w:t>
            </w:r>
          </w:p>
        </w:tc>
        <w:tc>
          <w:tcPr>
            <w:tcW w:w="3962" w:type="dxa"/>
          </w:tcPr>
          <w:p w:rsidR="00F436AC" w:rsidRPr="00620992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62099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Зміст виконуваної за посадою роботи</w:t>
            </w:r>
          </w:p>
        </w:tc>
        <w:tc>
          <w:tcPr>
            <w:tcW w:w="5059" w:type="dxa"/>
          </w:tcPr>
          <w:p w:rsidR="00F436AC" w:rsidRPr="00620992" w:rsidRDefault="00F436AC" w:rsidP="003234BF">
            <w:pPr>
              <w:numPr>
                <w:ilvl w:val="0"/>
                <w:numId w:val="12"/>
              </w:numPr>
              <w:tabs>
                <w:tab w:val="left" w:pos="17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20992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розробка планів </w:t>
            </w:r>
            <w:r w:rsidRPr="0062099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матеріально</w:t>
            </w:r>
            <w:r w:rsidRPr="00620992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-технічного забезпечення Управління на основі визначення потреби його структурних підрозділів в матеріальних ресурсах;</w:t>
            </w:r>
          </w:p>
          <w:p w:rsidR="00F436AC" w:rsidRPr="00620992" w:rsidRDefault="00F436AC" w:rsidP="003234BF">
            <w:pPr>
              <w:numPr>
                <w:ilvl w:val="0"/>
                <w:numId w:val="12"/>
              </w:numPr>
              <w:tabs>
                <w:tab w:val="left" w:pos="172"/>
                <w:tab w:val="left" w:pos="352"/>
                <w:tab w:val="left" w:pos="53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620992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узгодження умов і складання договорів поставок з матеріального забезпечення;</w:t>
            </w:r>
          </w:p>
          <w:p w:rsidR="00F436AC" w:rsidRPr="00620992" w:rsidRDefault="00F436AC" w:rsidP="003234BF">
            <w:pPr>
              <w:numPr>
                <w:ilvl w:val="0"/>
                <w:numId w:val="12"/>
              </w:numPr>
              <w:tabs>
                <w:tab w:val="left" w:pos="17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620992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організація прийняття матеріальних ресурсів та послуг з їх постачання  за кількістю та якістю;</w:t>
            </w:r>
          </w:p>
          <w:p w:rsidR="00F436AC" w:rsidRPr="00620992" w:rsidRDefault="00F436AC" w:rsidP="003234BF">
            <w:pPr>
              <w:numPr>
                <w:ilvl w:val="0"/>
                <w:numId w:val="12"/>
              </w:numPr>
              <w:tabs>
                <w:tab w:val="left" w:pos="17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620992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облік матеріальних цінностей, звітність щодо їх наявності та переміщення;</w:t>
            </w:r>
          </w:p>
          <w:p w:rsidR="00F436AC" w:rsidRPr="00620992" w:rsidRDefault="00F436AC" w:rsidP="003234BF">
            <w:pPr>
              <w:numPr>
                <w:ilvl w:val="0"/>
                <w:numId w:val="12"/>
              </w:numPr>
              <w:tabs>
                <w:tab w:val="left" w:pos="172"/>
                <w:tab w:val="left" w:pos="41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2099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підготовка пропозицій Управління до Річного плану закупівель та Додатку до Річного плану закупівель Національного бюро; </w:t>
            </w:r>
          </w:p>
          <w:p w:rsidR="00F436AC" w:rsidRPr="00620992" w:rsidRDefault="00F436AC" w:rsidP="003234BF">
            <w:pPr>
              <w:numPr>
                <w:ilvl w:val="0"/>
                <w:numId w:val="12"/>
              </w:numPr>
              <w:tabs>
                <w:tab w:val="left" w:pos="172"/>
                <w:tab w:val="left" w:pos="367"/>
                <w:tab w:val="left" w:pos="53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2099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оформлення документації Управління, необхідної для  забезпечення проведення  процедур закупівель;</w:t>
            </w:r>
          </w:p>
          <w:p w:rsidR="00620992" w:rsidRPr="00620992" w:rsidRDefault="00F436AC" w:rsidP="003234BF">
            <w:pPr>
              <w:tabs>
                <w:tab w:val="left" w:pos="172"/>
                <w:tab w:val="left" w:pos="352"/>
                <w:tab w:val="left" w:pos="53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2099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 організація взаємодії з відповідальними підрозділами Національного бюро щодо забезпечення своєчасного виконання робіт по утриманню,  обслуговуванню та ремонту автомобільного транспорту Управління.</w:t>
            </w:r>
          </w:p>
        </w:tc>
      </w:tr>
      <w:tr w:rsidR="00F436AC" w:rsidRPr="00620992">
        <w:trPr>
          <w:gridAfter w:val="1"/>
          <w:wAfter w:w="5475" w:type="dxa"/>
        </w:trPr>
        <w:tc>
          <w:tcPr>
            <w:tcW w:w="726" w:type="dxa"/>
          </w:tcPr>
          <w:p w:rsidR="00F436AC" w:rsidRPr="00620992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62099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lastRenderedPageBreak/>
              <w:t>ІІ</w:t>
            </w:r>
          </w:p>
        </w:tc>
        <w:tc>
          <w:tcPr>
            <w:tcW w:w="9021" w:type="dxa"/>
            <w:gridSpan w:val="2"/>
          </w:tcPr>
          <w:p w:rsidR="00F436AC" w:rsidRPr="00620992" w:rsidRDefault="00F436AC" w:rsidP="00105DE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62099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ВИМОГИ ДО РІВНЯ ПРОФЕСІЙНОЇ КОМПЕТЕНТНОСТІ ОСОБИ</w:t>
            </w:r>
          </w:p>
        </w:tc>
      </w:tr>
      <w:tr w:rsidR="00F436AC" w:rsidRPr="00620992">
        <w:trPr>
          <w:gridAfter w:val="1"/>
          <w:wAfter w:w="5475" w:type="dxa"/>
        </w:trPr>
        <w:tc>
          <w:tcPr>
            <w:tcW w:w="726" w:type="dxa"/>
          </w:tcPr>
          <w:p w:rsidR="00F436AC" w:rsidRPr="00620992" w:rsidRDefault="00F436AC" w:rsidP="00105DE5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9021" w:type="dxa"/>
            <w:gridSpan w:val="2"/>
          </w:tcPr>
          <w:p w:rsidR="00F436AC" w:rsidRPr="00620992" w:rsidRDefault="00F436AC" w:rsidP="00105D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62099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Мінімальні загальні вимоги</w:t>
            </w:r>
          </w:p>
        </w:tc>
      </w:tr>
      <w:tr w:rsidR="00F436AC" w:rsidRPr="00620992">
        <w:trPr>
          <w:gridAfter w:val="1"/>
          <w:wAfter w:w="5475" w:type="dxa"/>
        </w:trPr>
        <w:tc>
          <w:tcPr>
            <w:tcW w:w="726" w:type="dxa"/>
          </w:tcPr>
          <w:p w:rsidR="00F436AC" w:rsidRPr="009E6ABE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1.1</w:t>
            </w:r>
          </w:p>
        </w:tc>
        <w:tc>
          <w:tcPr>
            <w:tcW w:w="3962" w:type="dxa"/>
          </w:tcPr>
          <w:p w:rsidR="00F436AC" w:rsidRPr="009E6ABE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Освітньо-кваліфікаційний рівень</w:t>
            </w:r>
          </w:p>
        </w:tc>
        <w:tc>
          <w:tcPr>
            <w:tcW w:w="5059" w:type="dxa"/>
          </w:tcPr>
          <w:p w:rsidR="00F436AC" w:rsidRPr="009E6ABE" w:rsidRDefault="00F436AC" w:rsidP="008B40F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E6AB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uk-UA" w:eastAsia="ru-RU"/>
              </w:rPr>
              <w:t>Повна вища освіта за</w:t>
            </w: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освітньо-кваліфікаційним рівнем магістра, спеціаліста. </w:t>
            </w:r>
          </w:p>
        </w:tc>
      </w:tr>
      <w:tr w:rsidR="00F436AC" w:rsidRPr="00620992">
        <w:trPr>
          <w:gridAfter w:val="1"/>
          <w:wAfter w:w="5475" w:type="dxa"/>
          <w:trHeight w:val="851"/>
        </w:trPr>
        <w:tc>
          <w:tcPr>
            <w:tcW w:w="726" w:type="dxa"/>
          </w:tcPr>
          <w:p w:rsidR="00F436AC" w:rsidRPr="009E6ABE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1.2</w:t>
            </w:r>
          </w:p>
        </w:tc>
        <w:tc>
          <w:tcPr>
            <w:tcW w:w="3962" w:type="dxa"/>
          </w:tcPr>
          <w:p w:rsidR="00F436AC" w:rsidRPr="009E6ABE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Стаж роботи (тривалість у роках, у тому числі на посадах певної групи/підгрупи)</w:t>
            </w:r>
          </w:p>
        </w:tc>
        <w:tc>
          <w:tcPr>
            <w:tcW w:w="5059" w:type="dxa"/>
          </w:tcPr>
          <w:p w:rsidR="00F436AC" w:rsidRPr="009E6ABE" w:rsidRDefault="00F436AC" w:rsidP="00BC690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Досвід роботи за </w:t>
            </w:r>
            <w:r w:rsidR="00BC6902" w:rsidRPr="009E6AB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напрямом підготовки</w:t>
            </w:r>
            <w:r w:rsidRPr="009E6AB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 державному та/або приватному секторі не менше трьох років</w:t>
            </w:r>
            <w:r w:rsidRPr="009E6AB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. </w:t>
            </w:r>
          </w:p>
        </w:tc>
      </w:tr>
      <w:tr w:rsidR="00F436AC" w:rsidRPr="00620992">
        <w:trPr>
          <w:gridAfter w:val="1"/>
          <w:wAfter w:w="5475" w:type="dxa"/>
        </w:trPr>
        <w:tc>
          <w:tcPr>
            <w:tcW w:w="726" w:type="dxa"/>
          </w:tcPr>
          <w:p w:rsidR="00F436AC" w:rsidRPr="009E6ABE" w:rsidRDefault="00F436AC" w:rsidP="00105DE5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9021" w:type="dxa"/>
            <w:gridSpan w:val="2"/>
          </w:tcPr>
          <w:p w:rsidR="00F436AC" w:rsidRPr="009E6ABE" w:rsidRDefault="00F436AC" w:rsidP="00105D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Спеціальні вимоги</w:t>
            </w:r>
          </w:p>
        </w:tc>
      </w:tr>
      <w:tr w:rsidR="00F436AC" w:rsidRPr="00620992">
        <w:trPr>
          <w:gridAfter w:val="1"/>
          <w:wAfter w:w="5475" w:type="dxa"/>
          <w:trHeight w:val="258"/>
        </w:trPr>
        <w:tc>
          <w:tcPr>
            <w:tcW w:w="726" w:type="dxa"/>
          </w:tcPr>
          <w:p w:rsidR="00F436AC" w:rsidRPr="009E6ABE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caps/>
                <w:sz w:val="24"/>
                <w:szCs w:val="24"/>
                <w:lang w:val="uk-UA" w:eastAsia="ru-RU"/>
              </w:rPr>
              <w:t>2.1</w:t>
            </w:r>
          </w:p>
        </w:tc>
        <w:tc>
          <w:tcPr>
            <w:tcW w:w="3962" w:type="dxa"/>
          </w:tcPr>
          <w:p w:rsidR="00F436AC" w:rsidRPr="009E6ABE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</w:rPr>
              <w:t xml:space="preserve">Тестування </w:t>
            </w:r>
          </w:p>
        </w:tc>
        <w:tc>
          <w:tcPr>
            <w:tcW w:w="5059" w:type="dxa"/>
          </w:tcPr>
          <w:p w:rsidR="00F436AC" w:rsidRPr="009E6ABE" w:rsidRDefault="00F436AC" w:rsidP="00105D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</w:rPr>
              <w:t>Тестування на знання законодавства 1 рівня.</w:t>
            </w:r>
          </w:p>
        </w:tc>
      </w:tr>
      <w:tr w:rsidR="00F436AC" w:rsidRPr="00620992">
        <w:trPr>
          <w:gridAfter w:val="1"/>
          <w:wAfter w:w="5475" w:type="dxa"/>
          <w:trHeight w:val="258"/>
        </w:trPr>
        <w:tc>
          <w:tcPr>
            <w:tcW w:w="726" w:type="dxa"/>
          </w:tcPr>
          <w:p w:rsidR="00F436AC" w:rsidRPr="009E6ABE" w:rsidRDefault="00F436AC" w:rsidP="00B95F63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2.2</w:t>
            </w:r>
          </w:p>
        </w:tc>
        <w:tc>
          <w:tcPr>
            <w:tcW w:w="3962" w:type="dxa"/>
          </w:tcPr>
          <w:p w:rsidR="00F436AC" w:rsidRPr="009E6ABE" w:rsidRDefault="00F436AC" w:rsidP="00B95F63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Напрям підготовки (спеціальність)</w:t>
            </w:r>
          </w:p>
        </w:tc>
        <w:tc>
          <w:tcPr>
            <w:tcW w:w="5059" w:type="dxa"/>
          </w:tcPr>
          <w:p w:rsidR="00F436AC" w:rsidRPr="009E6ABE" w:rsidRDefault="00F436AC" w:rsidP="00B95F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Економіка та підприємництво (економіка підприємництва, фінанси і кредит)</w:t>
            </w:r>
            <w:r w:rsidR="00BC6902"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правознавство</w:t>
            </w:r>
          </w:p>
        </w:tc>
      </w:tr>
      <w:tr w:rsidR="00F436AC" w:rsidRPr="00620992">
        <w:trPr>
          <w:gridAfter w:val="1"/>
          <w:wAfter w:w="5475" w:type="dxa"/>
          <w:trHeight w:val="258"/>
        </w:trPr>
        <w:tc>
          <w:tcPr>
            <w:tcW w:w="726" w:type="dxa"/>
          </w:tcPr>
          <w:p w:rsidR="00F436AC" w:rsidRPr="009E6ABE" w:rsidRDefault="00F436AC" w:rsidP="00B95F63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2.3</w:t>
            </w:r>
          </w:p>
        </w:tc>
        <w:tc>
          <w:tcPr>
            <w:tcW w:w="3962" w:type="dxa"/>
          </w:tcPr>
          <w:p w:rsidR="00F436AC" w:rsidRPr="009E6ABE" w:rsidRDefault="00F436AC" w:rsidP="00B95F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059" w:type="dxa"/>
          </w:tcPr>
          <w:p w:rsidR="00F436AC" w:rsidRPr="009E6ABE" w:rsidRDefault="00F436AC" w:rsidP="00B95F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Наявність водійського посвідчення  категорії «В».</w:t>
            </w:r>
          </w:p>
        </w:tc>
      </w:tr>
      <w:tr w:rsidR="00F436AC" w:rsidRPr="00620992">
        <w:trPr>
          <w:gridAfter w:val="1"/>
          <w:wAfter w:w="5475" w:type="dxa"/>
        </w:trPr>
        <w:tc>
          <w:tcPr>
            <w:tcW w:w="726" w:type="dxa"/>
          </w:tcPr>
          <w:p w:rsidR="00F436AC" w:rsidRPr="009E6ABE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 w:type="page"/>
            </w: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 w:type="page"/>
            </w:r>
            <w:r w:rsidRPr="009E6AB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2.4</w:t>
            </w:r>
          </w:p>
        </w:tc>
        <w:tc>
          <w:tcPr>
            <w:tcW w:w="3962" w:type="dxa"/>
          </w:tcPr>
          <w:p w:rsidR="00F436AC" w:rsidRPr="009E6ABE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Перелік нормативно-правових актів, володіння якими необхідне  для виконання посадових обов’язків</w:t>
            </w:r>
          </w:p>
        </w:tc>
        <w:tc>
          <w:tcPr>
            <w:tcW w:w="5059" w:type="dxa"/>
          </w:tcPr>
          <w:p w:rsidR="00F436AC" w:rsidRPr="009E6ABE" w:rsidRDefault="00F436AC" w:rsidP="00F93524">
            <w:pPr>
              <w:pStyle w:val="NoSpacing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</w:rPr>
              <w:t xml:space="preserve">- Конституція України; </w:t>
            </w:r>
          </w:p>
          <w:p w:rsidR="00F436AC" w:rsidRPr="009E6ABE" w:rsidRDefault="00F436AC" w:rsidP="00F93524">
            <w:pPr>
              <w:pStyle w:val="NoSpacing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</w:rPr>
              <w:t xml:space="preserve">- Закон України «Про Національне антикорупційне бюро України»; </w:t>
            </w:r>
          </w:p>
          <w:p w:rsidR="00F436AC" w:rsidRPr="009E6ABE" w:rsidRDefault="00F436AC" w:rsidP="00F93524">
            <w:pPr>
              <w:pStyle w:val="NoSpacing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</w:rPr>
              <w:t>- Закон України «Про запобігання корупції»;</w:t>
            </w:r>
          </w:p>
          <w:p w:rsidR="00F436AC" w:rsidRPr="009E6ABE" w:rsidRDefault="00F436AC" w:rsidP="00F93524">
            <w:pPr>
              <w:pStyle w:val="NoSpacing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</w:rPr>
              <w:t>- Закон України «Про здійснення державних закупівель»;</w:t>
            </w:r>
          </w:p>
          <w:p w:rsidR="00F436AC" w:rsidRPr="009E6ABE" w:rsidRDefault="00F436AC" w:rsidP="00F93524">
            <w:pPr>
              <w:numPr>
                <w:ilvl w:val="0"/>
                <w:numId w:val="6"/>
              </w:numPr>
              <w:tabs>
                <w:tab w:val="left" w:pos="202"/>
              </w:tabs>
              <w:spacing w:after="0" w:line="240" w:lineRule="auto"/>
              <w:ind w:left="-8" w:firstLine="8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закони, інші акти законодавства з питань регулювання господарської діяльності та ведення бухгалтерського обліку;</w:t>
            </w:r>
          </w:p>
          <w:p w:rsidR="00F436AC" w:rsidRPr="009E6ABE" w:rsidRDefault="00F436AC" w:rsidP="00F93524">
            <w:pPr>
              <w:pStyle w:val="NoSpacing1"/>
              <w:tabs>
                <w:tab w:val="left" w:pos="217"/>
              </w:tabs>
              <w:ind w:left="-8" w:firstLine="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</w:rPr>
              <w:t>- нормативно-правові акти з питань складання та виконання кошторисів бюджетних установ, застосування економічної класифікації видатків бюджету.</w:t>
            </w:r>
          </w:p>
        </w:tc>
      </w:tr>
      <w:tr w:rsidR="00F436AC" w:rsidRPr="00620992">
        <w:trPr>
          <w:gridAfter w:val="1"/>
          <w:wAfter w:w="5475" w:type="dxa"/>
        </w:trPr>
        <w:tc>
          <w:tcPr>
            <w:tcW w:w="726" w:type="dxa"/>
          </w:tcPr>
          <w:p w:rsidR="00F436AC" w:rsidRPr="009E6ABE" w:rsidRDefault="00F436AC" w:rsidP="00B95F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2.5</w:t>
            </w:r>
          </w:p>
        </w:tc>
        <w:tc>
          <w:tcPr>
            <w:tcW w:w="3962" w:type="dxa"/>
          </w:tcPr>
          <w:p w:rsidR="00F436AC" w:rsidRPr="009E6ABE" w:rsidRDefault="00F436AC" w:rsidP="00B95F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Перелік умінь та навичок, необхідних для виконання посадових обов’язків</w:t>
            </w:r>
          </w:p>
          <w:p w:rsidR="00F436AC" w:rsidRPr="009E6ABE" w:rsidRDefault="00F436AC" w:rsidP="00B95F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059" w:type="dxa"/>
          </w:tcPr>
          <w:p w:rsidR="00F436AC" w:rsidRPr="009E6ABE" w:rsidRDefault="00F436AC" w:rsidP="00B95F63">
            <w:pPr>
              <w:numPr>
                <w:ilvl w:val="0"/>
                <w:numId w:val="5"/>
              </w:numPr>
              <w:tabs>
                <w:tab w:val="left" w:pos="322"/>
              </w:tabs>
              <w:spacing w:after="0" w:line="240" w:lineRule="auto"/>
              <w:ind w:left="-8" w:hanging="2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знання правил оформлення документів з питань обліку та переміщення матеріальних цінностей;</w:t>
            </w:r>
          </w:p>
          <w:p w:rsidR="00F436AC" w:rsidRPr="009E6ABE" w:rsidRDefault="00F436AC" w:rsidP="00B95F63">
            <w:pPr>
              <w:numPr>
                <w:ilvl w:val="0"/>
                <w:numId w:val="5"/>
              </w:numPr>
              <w:tabs>
                <w:tab w:val="left" w:pos="217"/>
                <w:tab w:val="left" w:pos="322"/>
              </w:tabs>
              <w:spacing w:after="0" w:line="240" w:lineRule="auto"/>
              <w:ind w:left="-8" w:hanging="2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основи діловодства в державних установах;</w:t>
            </w:r>
          </w:p>
          <w:p w:rsidR="00F436AC" w:rsidRPr="009E6ABE" w:rsidRDefault="00F436AC" w:rsidP="00B95F63">
            <w:pPr>
              <w:numPr>
                <w:ilvl w:val="0"/>
                <w:numId w:val="5"/>
              </w:numPr>
              <w:tabs>
                <w:tab w:val="left" w:pos="217"/>
                <w:tab w:val="left" w:pos="322"/>
              </w:tabs>
              <w:spacing w:after="0" w:line="240" w:lineRule="auto"/>
              <w:ind w:left="-8" w:hanging="2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порядок роботи із службовою інформацією;</w:t>
            </w:r>
          </w:p>
          <w:p w:rsidR="00F436AC" w:rsidRPr="009E6ABE" w:rsidRDefault="00F436AC" w:rsidP="00B95F63">
            <w:pPr>
              <w:numPr>
                <w:ilvl w:val="0"/>
                <w:numId w:val="5"/>
              </w:numPr>
              <w:tabs>
                <w:tab w:val="left" w:pos="217"/>
                <w:tab w:val="left" w:pos="322"/>
              </w:tabs>
              <w:spacing w:after="0" w:line="240" w:lineRule="auto"/>
              <w:ind w:left="-8" w:hanging="2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базові знання  по роботі з комп’ютерною технікою та програмним забезпеченням;</w:t>
            </w:r>
          </w:p>
          <w:p w:rsidR="00F436AC" w:rsidRPr="009E6ABE" w:rsidRDefault="00F436AC" w:rsidP="00B95F63">
            <w:pPr>
              <w:tabs>
                <w:tab w:val="left" w:pos="322"/>
              </w:tabs>
              <w:spacing w:after="0" w:line="240" w:lineRule="auto"/>
              <w:ind w:left="-10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 норми службової та професійної етики.</w:t>
            </w:r>
          </w:p>
        </w:tc>
      </w:tr>
      <w:tr w:rsidR="00F436AC" w:rsidRPr="00620992">
        <w:trPr>
          <w:gridAfter w:val="1"/>
          <w:wAfter w:w="5475" w:type="dxa"/>
        </w:trPr>
        <w:tc>
          <w:tcPr>
            <w:tcW w:w="726" w:type="dxa"/>
          </w:tcPr>
          <w:p w:rsidR="00F436AC" w:rsidRPr="009E6ABE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2.6</w:t>
            </w:r>
          </w:p>
        </w:tc>
        <w:tc>
          <w:tcPr>
            <w:tcW w:w="3962" w:type="dxa"/>
          </w:tcPr>
          <w:p w:rsidR="00F436AC" w:rsidRPr="009E6ABE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Інші вимоги до рівня професійної компетентності</w:t>
            </w:r>
          </w:p>
        </w:tc>
        <w:tc>
          <w:tcPr>
            <w:tcW w:w="5059" w:type="dxa"/>
          </w:tcPr>
          <w:p w:rsidR="00F436AC" w:rsidRPr="009E6ABE" w:rsidRDefault="00F436AC" w:rsidP="00105DE5">
            <w:pPr>
              <w:pStyle w:val="ListParagraph1"/>
              <w:numPr>
                <w:ilvl w:val="0"/>
                <w:numId w:val="7"/>
              </w:numPr>
              <w:tabs>
                <w:tab w:val="left" w:pos="327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аналітичні здібності;</w:t>
            </w:r>
          </w:p>
          <w:p w:rsidR="00F436AC" w:rsidRPr="009E6ABE" w:rsidRDefault="00F436AC" w:rsidP="00105DE5">
            <w:pPr>
              <w:pStyle w:val="ListParagraph1"/>
              <w:numPr>
                <w:ilvl w:val="0"/>
                <w:numId w:val="7"/>
              </w:numPr>
              <w:tabs>
                <w:tab w:val="left" w:pos="312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добре розвинена пам'ять;</w:t>
            </w:r>
          </w:p>
          <w:p w:rsidR="00F436AC" w:rsidRPr="009E6ABE" w:rsidRDefault="00F436AC" w:rsidP="00105DE5">
            <w:pPr>
              <w:pStyle w:val="ListParagraph1"/>
              <w:numPr>
                <w:ilvl w:val="0"/>
                <w:numId w:val="7"/>
              </w:numPr>
              <w:tabs>
                <w:tab w:val="left" w:pos="312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комунікабельність;</w:t>
            </w:r>
          </w:p>
          <w:p w:rsidR="00F436AC" w:rsidRPr="009E6ABE" w:rsidRDefault="00F436AC" w:rsidP="00494DBC">
            <w:pPr>
              <w:pStyle w:val="ListParagraph1"/>
              <w:numPr>
                <w:ilvl w:val="0"/>
                <w:numId w:val="7"/>
              </w:numPr>
              <w:tabs>
                <w:tab w:val="left" w:pos="312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E6A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відповідальність за доручену справу.</w:t>
            </w:r>
          </w:p>
        </w:tc>
      </w:tr>
      <w:tr w:rsidR="00F436AC" w:rsidRPr="00620992">
        <w:trPr>
          <w:gridAfter w:val="1"/>
          <w:wAfter w:w="5475" w:type="dxa"/>
        </w:trPr>
        <w:tc>
          <w:tcPr>
            <w:tcW w:w="726" w:type="dxa"/>
          </w:tcPr>
          <w:p w:rsidR="00F436AC" w:rsidRPr="009E6ABE" w:rsidRDefault="00F436AC" w:rsidP="00105DE5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3</w:t>
            </w:r>
          </w:p>
        </w:tc>
        <w:tc>
          <w:tcPr>
            <w:tcW w:w="3962" w:type="dxa"/>
          </w:tcPr>
          <w:p w:rsidR="00F436AC" w:rsidRPr="009E6ABE" w:rsidRDefault="00F436AC">
            <w:pPr>
              <w:pStyle w:val="ac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/>
                <w:sz w:val="24"/>
                <w:szCs w:val="24"/>
                <w:lang w:val="uk-UA"/>
              </w:rPr>
              <w:t>Посадовий оклад* (грн.)</w:t>
            </w:r>
          </w:p>
        </w:tc>
        <w:tc>
          <w:tcPr>
            <w:tcW w:w="5059" w:type="dxa"/>
          </w:tcPr>
          <w:p w:rsidR="00F436AC" w:rsidRPr="009E6ABE" w:rsidRDefault="00620992">
            <w:pPr>
              <w:pStyle w:val="ac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6AB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7679</w:t>
            </w:r>
          </w:p>
        </w:tc>
      </w:tr>
    </w:tbl>
    <w:p w:rsidR="00F436AC" w:rsidRPr="00620992" w:rsidRDefault="00F436AC">
      <w:pPr>
        <w:rPr>
          <w:sz w:val="24"/>
          <w:szCs w:val="24"/>
          <w:lang w:val="uk-UA"/>
        </w:rPr>
      </w:pPr>
    </w:p>
    <w:sectPr w:rsidR="00F436AC" w:rsidRPr="00620992" w:rsidSect="00252ABC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Arial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472AE"/>
    <w:multiLevelType w:val="hybridMultilevel"/>
    <w:tmpl w:val="A8543A8E"/>
    <w:lvl w:ilvl="0" w:tplc="32F2C3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6A6F95"/>
    <w:multiLevelType w:val="hybridMultilevel"/>
    <w:tmpl w:val="129086AC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45B2E12"/>
    <w:multiLevelType w:val="hybridMultilevel"/>
    <w:tmpl w:val="5EF8A5C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16E8647C"/>
    <w:multiLevelType w:val="hybridMultilevel"/>
    <w:tmpl w:val="8D64AA44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6CA4370"/>
    <w:multiLevelType w:val="hybridMultilevel"/>
    <w:tmpl w:val="E64216D8"/>
    <w:lvl w:ilvl="0" w:tplc="FA82D8CC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5" w15:restartNumberingAfterBreak="0">
    <w:nsid w:val="27CF664C"/>
    <w:multiLevelType w:val="multilevel"/>
    <w:tmpl w:val="7F229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FF3462B"/>
    <w:multiLevelType w:val="hybridMultilevel"/>
    <w:tmpl w:val="144AB43A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D8AAB5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5CA1701"/>
    <w:multiLevelType w:val="hybridMultilevel"/>
    <w:tmpl w:val="C5280D40"/>
    <w:lvl w:ilvl="0" w:tplc="813A17C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4F4A4E"/>
    <w:multiLevelType w:val="hybridMultilevel"/>
    <w:tmpl w:val="9E62874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4E684222"/>
    <w:multiLevelType w:val="hybridMultilevel"/>
    <w:tmpl w:val="8CECD562"/>
    <w:lvl w:ilvl="0" w:tplc="8C3654D6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bCs/>
        <w:sz w:val="24"/>
        <w:szCs w:val="24"/>
      </w:rPr>
    </w:lvl>
    <w:lvl w:ilvl="1" w:tplc="0422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79435221"/>
    <w:multiLevelType w:val="multilevel"/>
    <w:tmpl w:val="EFC2A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9E92E18"/>
    <w:multiLevelType w:val="hybridMultilevel"/>
    <w:tmpl w:val="0812E680"/>
    <w:lvl w:ilvl="0" w:tplc="0D8AAB5A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DE34283"/>
    <w:multiLevelType w:val="hybridMultilevel"/>
    <w:tmpl w:val="C28C1AE6"/>
    <w:lvl w:ilvl="0" w:tplc="0D968102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0"/>
  </w:num>
  <w:num w:numId="5">
    <w:abstractNumId w:val="3"/>
  </w:num>
  <w:num w:numId="6">
    <w:abstractNumId w:val="6"/>
  </w:num>
  <w:num w:numId="7">
    <w:abstractNumId w:val="11"/>
  </w:num>
  <w:num w:numId="8">
    <w:abstractNumId w:val="9"/>
  </w:num>
  <w:num w:numId="9">
    <w:abstractNumId w:val="4"/>
  </w:num>
  <w:num w:numId="10">
    <w:abstractNumId w:val="12"/>
  </w:num>
  <w:num w:numId="11">
    <w:abstractNumId w:val="8"/>
  </w:num>
  <w:num w:numId="12">
    <w:abstractNumId w:val="0"/>
  </w:num>
  <w:num w:numId="13">
    <w:abstractNumId w:val="1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mirrorMargin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495"/>
    <w:rsid w:val="0002126B"/>
    <w:rsid w:val="00044965"/>
    <w:rsid w:val="00045B52"/>
    <w:rsid w:val="00046495"/>
    <w:rsid w:val="000571B4"/>
    <w:rsid w:val="000729E4"/>
    <w:rsid w:val="000817DA"/>
    <w:rsid w:val="0009484E"/>
    <w:rsid w:val="000976B3"/>
    <w:rsid w:val="000B1CFD"/>
    <w:rsid w:val="000B2375"/>
    <w:rsid w:val="000E4162"/>
    <w:rsid w:val="000E7F08"/>
    <w:rsid w:val="0010397F"/>
    <w:rsid w:val="00105DE5"/>
    <w:rsid w:val="00132417"/>
    <w:rsid w:val="0013264F"/>
    <w:rsid w:val="001401B8"/>
    <w:rsid w:val="00142FD5"/>
    <w:rsid w:val="00180530"/>
    <w:rsid w:val="001A5267"/>
    <w:rsid w:val="001B24A0"/>
    <w:rsid w:val="001B2AC9"/>
    <w:rsid w:val="00201429"/>
    <w:rsid w:val="0020720A"/>
    <w:rsid w:val="00233762"/>
    <w:rsid w:val="00234F92"/>
    <w:rsid w:val="00251AC2"/>
    <w:rsid w:val="00252ABC"/>
    <w:rsid w:val="0026118B"/>
    <w:rsid w:val="00263303"/>
    <w:rsid w:val="00270955"/>
    <w:rsid w:val="00284453"/>
    <w:rsid w:val="00286E10"/>
    <w:rsid w:val="002949EE"/>
    <w:rsid w:val="002950F6"/>
    <w:rsid w:val="002A3481"/>
    <w:rsid w:val="002D2056"/>
    <w:rsid w:val="002F79A2"/>
    <w:rsid w:val="00302786"/>
    <w:rsid w:val="00306F12"/>
    <w:rsid w:val="003234BF"/>
    <w:rsid w:val="0034215D"/>
    <w:rsid w:val="00366FB7"/>
    <w:rsid w:val="003B25B0"/>
    <w:rsid w:val="003C71D6"/>
    <w:rsid w:val="004120B6"/>
    <w:rsid w:val="00422DC4"/>
    <w:rsid w:val="0044252F"/>
    <w:rsid w:val="00491151"/>
    <w:rsid w:val="00494DBC"/>
    <w:rsid w:val="00496C0E"/>
    <w:rsid w:val="004B14E9"/>
    <w:rsid w:val="004B33A1"/>
    <w:rsid w:val="004C7555"/>
    <w:rsid w:val="004D656B"/>
    <w:rsid w:val="004D6CF9"/>
    <w:rsid w:val="004F4185"/>
    <w:rsid w:val="005367F1"/>
    <w:rsid w:val="00545DB6"/>
    <w:rsid w:val="00546587"/>
    <w:rsid w:val="00583366"/>
    <w:rsid w:val="005D1C1B"/>
    <w:rsid w:val="005F1037"/>
    <w:rsid w:val="005F749D"/>
    <w:rsid w:val="00612FF6"/>
    <w:rsid w:val="00620992"/>
    <w:rsid w:val="00633F67"/>
    <w:rsid w:val="00640C86"/>
    <w:rsid w:val="00654962"/>
    <w:rsid w:val="00656EE7"/>
    <w:rsid w:val="0068529D"/>
    <w:rsid w:val="0069397B"/>
    <w:rsid w:val="00696F1E"/>
    <w:rsid w:val="006D04E4"/>
    <w:rsid w:val="006F7202"/>
    <w:rsid w:val="0070404A"/>
    <w:rsid w:val="0070506A"/>
    <w:rsid w:val="00706D00"/>
    <w:rsid w:val="0071277C"/>
    <w:rsid w:val="00743907"/>
    <w:rsid w:val="00761216"/>
    <w:rsid w:val="0076769A"/>
    <w:rsid w:val="007708B4"/>
    <w:rsid w:val="007C358C"/>
    <w:rsid w:val="007E651D"/>
    <w:rsid w:val="007F4624"/>
    <w:rsid w:val="00806450"/>
    <w:rsid w:val="00824973"/>
    <w:rsid w:val="00826516"/>
    <w:rsid w:val="008379AC"/>
    <w:rsid w:val="00843B9D"/>
    <w:rsid w:val="0084585A"/>
    <w:rsid w:val="008470F3"/>
    <w:rsid w:val="0086762C"/>
    <w:rsid w:val="00885216"/>
    <w:rsid w:val="00894518"/>
    <w:rsid w:val="00897327"/>
    <w:rsid w:val="008A004A"/>
    <w:rsid w:val="008A3A6E"/>
    <w:rsid w:val="008A3A9E"/>
    <w:rsid w:val="008A6333"/>
    <w:rsid w:val="008B40F5"/>
    <w:rsid w:val="008C0715"/>
    <w:rsid w:val="008F3C03"/>
    <w:rsid w:val="00902301"/>
    <w:rsid w:val="00913098"/>
    <w:rsid w:val="00972194"/>
    <w:rsid w:val="0097695D"/>
    <w:rsid w:val="009A56B7"/>
    <w:rsid w:val="009D36DF"/>
    <w:rsid w:val="009E6ABE"/>
    <w:rsid w:val="00A227F4"/>
    <w:rsid w:val="00A24865"/>
    <w:rsid w:val="00A36BC9"/>
    <w:rsid w:val="00A411C2"/>
    <w:rsid w:val="00A62538"/>
    <w:rsid w:val="00A66364"/>
    <w:rsid w:val="00A9477A"/>
    <w:rsid w:val="00A94BF4"/>
    <w:rsid w:val="00AA33D1"/>
    <w:rsid w:val="00B015F9"/>
    <w:rsid w:val="00B13A9C"/>
    <w:rsid w:val="00B13B79"/>
    <w:rsid w:val="00B34BEF"/>
    <w:rsid w:val="00B3740D"/>
    <w:rsid w:val="00B419D4"/>
    <w:rsid w:val="00B521AF"/>
    <w:rsid w:val="00B83C97"/>
    <w:rsid w:val="00B95F63"/>
    <w:rsid w:val="00BA7104"/>
    <w:rsid w:val="00BC08C9"/>
    <w:rsid w:val="00BC6902"/>
    <w:rsid w:val="00BC726E"/>
    <w:rsid w:val="00BF777E"/>
    <w:rsid w:val="00C30FBA"/>
    <w:rsid w:val="00C3151C"/>
    <w:rsid w:val="00C56D68"/>
    <w:rsid w:val="00C73568"/>
    <w:rsid w:val="00C76373"/>
    <w:rsid w:val="00C77879"/>
    <w:rsid w:val="00CA2005"/>
    <w:rsid w:val="00CA63A8"/>
    <w:rsid w:val="00CA7D17"/>
    <w:rsid w:val="00D05652"/>
    <w:rsid w:val="00D06FE1"/>
    <w:rsid w:val="00D45BC4"/>
    <w:rsid w:val="00D5717F"/>
    <w:rsid w:val="00D61068"/>
    <w:rsid w:val="00D92198"/>
    <w:rsid w:val="00DC3B38"/>
    <w:rsid w:val="00DC55DB"/>
    <w:rsid w:val="00DD7E8B"/>
    <w:rsid w:val="00E03364"/>
    <w:rsid w:val="00E55165"/>
    <w:rsid w:val="00E677A7"/>
    <w:rsid w:val="00E91A1F"/>
    <w:rsid w:val="00E91A8D"/>
    <w:rsid w:val="00E95A93"/>
    <w:rsid w:val="00EB44BD"/>
    <w:rsid w:val="00EC3A78"/>
    <w:rsid w:val="00EC492B"/>
    <w:rsid w:val="00ED2C13"/>
    <w:rsid w:val="00EE0173"/>
    <w:rsid w:val="00EE406F"/>
    <w:rsid w:val="00EE5C0F"/>
    <w:rsid w:val="00F0485D"/>
    <w:rsid w:val="00F359A5"/>
    <w:rsid w:val="00F436AC"/>
    <w:rsid w:val="00F47560"/>
    <w:rsid w:val="00F6153C"/>
    <w:rsid w:val="00F836A7"/>
    <w:rsid w:val="00F9234E"/>
    <w:rsid w:val="00F93524"/>
    <w:rsid w:val="00FC0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ECD709D-5BB6-4ACC-B8F5-DC79B8501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77A7"/>
    <w:pPr>
      <w:spacing w:after="200" w:line="276" w:lineRule="auto"/>
    </w:pPr>
    <w:rPr>
      <w:lang w:val="ru-RU" w:eastAsia="en-US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7708B4"/>
    <w:pPr>
      <w:spacing w:after="120"/>
      <w:ind w:left="283"/>
    </w:pPr>
    <w:rPr>
      <w:lang w:eastAsia="ru-RU"/>
    </w:rPr>
  </w:style>
  <w:style w:type="character" w:customStyle="1" w:styleId="a4">
    <w:name w:val="Основний текст з відступом Знак"/>
    <w:basedOn w:val="a0"/>
    <w:link w:val="a3"/>
    <w:uiPriority w:val="99"/>
    <w:locked/>
    <w:rsid w:val="007708B4"/>
    <w:rPr>
      <w:rFonts w:eastAsia="Times New Roman" w:cs="Times New Roman"/>
      <w:lang w:val="x-none" w:eastAsia="ru-RU"/>
    </w:rPr>
  </w:style>
  <w:style w:type="character" w:customStyle="1" w:styleId="apple-converted-space">
    <w:name w:val="apple-converted-space"/>
    <w:basedOn w:val="a0"/>
    <w:uiPriority w:val="99"/>
    <w:rsid w:val="007708B4"/>
    <w:rPr>
      <w:rFonts w:cs="Times New Roman"/>
    </w:rPr>
  </w:style>
  <w:style w:type="paragraph" w:styleId="a5">
    <w:name w:val="Normal (Web)"/>
    <w:basedOn w:val="a"/>
    <w:uiPriority w:val="99"/>
    <w:rsid w:val="00F6153C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styleId="a6">
    <w:name w:val="Strong"/>
    <w:basedOn w:val="a0"/>
    <w:uiPriority w:val="99"/>
    <w:qFormat/>
    <w:rsid w:val="00F836A7"/>
    <w:rPr>
      <w:rFonts w:cs="Times New Roman"/>
      <w:b/>
      <w:bCs/>
    </w:rPr>
  </w:style>
  <w:style w:type="paragraph" w:styleId="HTML">
    <w:name w:val="HTML Preformatted"/>
    <w:basedOn w:val="a"/>
    <w:link w:val="HTML0"/>
    <w:uiPriority w:val="99"/>
    <w:semiHidden/>
    <w:rsid w:val="00F836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semiHidden/>
    <w:locked/>
    <w:rsid w:val="00F836A7"/>
    <w:rPr>
      <w:rFonts w:ascii="Courier New" w:hAnsi="Courier New" w:cs="Courier New"/>
      <w:sz w:val="20"/>
      <w:szCs w:val="20"/>
      <w:lang w:val="x-none" w:eastAsia="ru-RU"/>
    </w:rPr>
  </w:style>
  <w:style w:type="paragraph" w:customStyle="1" w:styleId="ListParagraph1">
    <w:name w:val="List Paragraph1"/>
    <w:basedOn w:val="a"/>
    <w:uiPriority w:val="99"/>
    <w:rsid w:val="000571B4"/>
    <w:pPr>
      <w:ind w:left="720"/>
    </w:pPr>
  </w:style>
  <w:style w:type="table" w:styleId="a7">
    <w:name w:val="Table Grid"/>
    <w:basedOn w:val="a1"/>
    <w:uiPriority w:val="99"/>
    <w:locked/>
    <w:rsid w:val="005D1C1B"/>
    <w:pPr>
      <w:spacing w:after="0" w:line="240" w:lineRule="auto"/>
    </w:pPr>
    <w:rPr>
      <w:sz w:val="20"/>
      <w:szCs w:val="20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NoSpacing1">
    <w:name w:val="No Spacing1"/>
    <w:uiPriority w:val="99"/>
    <w:rsid w:val="005D1C1B"/>
    <w:pPr>
      <w:spacing w:after="0" w:line="240" w:lineRule="auto"/>
    </w:pPr>
  </w:style>
  <w:style w:type="paragraph" w:styleId="a8">
    <w:name w:val="Body Text"/>
    <w:basedOn w:val="a"/>
    <w:link w:val="a9"/>
    <w:uiPriority w:val="99"/>
    <w:rsid w:val="005367F1"/>
    <w:pPr>
      <w:spacing w:after="120"/>
    </w:pPr>
  </w:style>
  <w:style w:type="character" w:customStyle="1" w:styleId="a9">
    <w:name w:val="Основний текст Знак"/>
    <w:basedOn w:val="a0"/>
    <w:link w:val="a8"/>
    <w:uiPriority w:val="99"/>
    <w:semiHidden/>
    <w:locked/>
    <w:rsid w:val="00583366"/>
    <w:rPr>
      <w:rFonts w:cs="Times New Roman"/>
      <w:lang w:val="x-none" w:eastAsia="en-US"/>
    </w:rPr>
  </w:style>
  <w:style w:type="paragraph" w:styleId="aa">
    <w:name w:val="Balloon Text"/>
    <w:basedOn w:val="a"/>
    <w:link w:val="ab"/>
    <w:uiPriority w:val="99"/>
    <w:semiHidden/>
    <w:rsid w:val="00B95F63"/>
    <w:rPr>
      <w:rFonts w:ascii="Tahoma" w:hAnsi="Tahoma" w:cs="Tahoma"/>
      <w:sz w:val="16"/>
      <w:szCs w:val="16"/>
    </w:rPr>
  </w:style>
  <w:style w:type="character" w:customStyle="1" w:styleId="ab">
    <w:name w:val="Текст у виносці Знак"/>
    <w:basedOn w:val="a0"/>
    <w:link w:val="aa"/>
    <w:uiPriority w:val="99"/>
    <w:semiHidden/>
    <w:locked/>
    <w:rsid w:val="00583366"/>
    <w:rPr>
      <w:rFonts w:ascii="Times New Roman" w:hAnsi="Times New Roman" w:cs="Times New Roman"/>
      <w:sz w:val="2"/>
      <w:lang w:val="x-none" w:eastAsia="en-US"/>
    </w:rPr>
  </w:style>
  <w:style w:type="paragraph" w:styleId="ac">
    <w:name w:val="No Spacing"/>
    <w:uiPriority w:val="99"/>
    <w:qFormat/>
    <w:rsid w:val="004120B6"/>
    <w:pPr>
      <w:spacing w:after="0" w:line="240" w:lineRule="auto"/>
    </w:pPr>
    <w:rPr>
      <w:rFonts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175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5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5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5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5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5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5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5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5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5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2435</Words>
  <Characters>1389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ПРОФІЛЬ</vt:lpstr>
    </vt:vector>
  </TitlesOfParts>
  <Company>Reanimator EE</Company>
  <LinksUpToDate>false</LinksUpToDate>
  <CharactersWithSpaces>3817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ПРОФІЛЬ</dc:title>
  <dc:subject/>
  <dc:creator>Саша Клекота</dc:creator>
  <cp:keywords/>
  <dc:description/>
  <cp:lastModifiedBy>lenovo</cp:lastModifiedBy>
  <cp:revision>2</cp:revision>
  <cp:lastPrinted>2016-03-10T07:35:00Z</cp:lastPrinted>
  <dcterms:created xsi:type="dcterms:W3CDTF">2016-03-11T07:47:00Z</dcterms:created>
  <dcterms:modified xsi:type="dcterms:W3CDTF">2016-03-11T07:47:00Z</dcterms:modified>
</cp:coreProperties>
</file>